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8B3FFE" w:rsidP="008B3FFE">
      <w:pPr>
        <w:jc w:val="center"/>
        <w:rPr>
          <w:color w:val="000000" w:themeColor="text1"/>
          <w:sz w:val="44"/>
          <w:lang w:eastAsia="zh-TW"/>
        </w:rPr>
      </w:pPr>
      <w:bookmarkStart w:id="0" w:name="_GoBack"/>
      <w:bookmarkEnd w:id="0"/>
      <w:r w:rsidRPr="008D3A7B">
        <w:rPr>
          <w:rFonts w:hint="eastAsia"/>
          <w:color w:val="000000" w:themeColor="text1"/>
          <w:sz w:val="44"/>
          <w:lang w:eastAsia="zh-TW"/>
        </w:rPr>
        <w:t>造 船 契 約 （ 予 約 ） 証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あて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3703"/>
        <w:jc w:val="left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申請者　 住　所</w:t>
      </w:r>
    </w:p>
    <w:p w:rsidR="008B3FFE" w:rsidRPr="008D3A7B" w:rsidRDefault="008B3FFE" w:rsidP="008B3FFE">
      <w:pPr>
        <w:ind w:firstLine="463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今般下記の漁船の建造（改造）について船舶製造者と契約（予約）いたしました。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船　名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漁業種類又は用途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計画総トン数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船舶の長さ、幅及び深さ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船質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推進機関の種類、馬力数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しゅん工予定期日　　　　　　　　年　　　　　月　　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８　造船所所在地及び名称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上記のとおり相違ありません。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　　　　　　　　　船舶製造者　　住　　所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　　　　　　　　　　　　　　　　</w:t>
      </w:r>
      <w:r w:rsidRPr="008D3A7B">
        <w:rPr>
          <w:rFonts w:hint="eastAsia"/>
          <w:color w:val="000000" w:themeColor="text1"/>
        </w:rPr>
        <w:t>氏名又は名称　　　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（注）１．２隻１組の場合は、船名の項にその旨を明らかにすること。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２．改造の場合は「しゅん工予定期日」を「工事予定期日」とすること。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6C1BEE" w:rsidRPr="00C137A0" w:rsidRDefault="006C1BEE" w:rsidP="00C137A0">
      <w:pPr>
        <w:widowControl/>
        <w:jc w:val="left"/>
        <w:rPr>
          <w:color w:val="000000" w:themeColor="text1"/>
        </w:rPr>
      </w:pPr>
    </w:p>
    <w:sectPr w:rsidR="006C1BEE" w:rsidRPr="00C137A0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89C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1EA6-285A-4994-B512-762062B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2017-04-05T01:22:00Z</dcterms:created>
  <dcterms:modified xsi:type="dcterms:W3CDTF">2017-05-30T05:44:00Z</dcterms:modified>
</cp:coreProperties>
</file>