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rsidR="00D36904" w:rsidRPr="00F14BA2" w:rsidRDefault="00D36904" w:rsidP="00D36904">
      <w:pPr>
        <w:adjustRightInd/>
        <w:rPr>
          <w:rFonts w:cs="Times New Roman"/>
          <w:color w:val="auto"/>
          <w:spacing w:val="2"/>
        </w:rPr>
      </w:pPr>
    </w:p>
    <w:p w:rsidR="00D36904" w:rsidRPr="00F14BA2" w:rsidRDefault="00D36904" w:rsidP="00D36904">
      <w:pPr>
        <w:adjustRightInd/>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（平成</w:t>
      </w:r>
      <w:r w:rsidR="00E143A2">
        <w:rPr>
          <w:rFonts w:hint="eastAsia"/>
          <w:color w:val="auto"/>
        </w:rPr>
        <w:t>30</w:t>
      </w:r>
      <w:bookmarkStart w:id="0" w:name="_GoBack"/>
      <w:bookmarkEnd w:id="0"/>
      <w:r w:rsidRPr="00F14BA2">
        <w:rPr>
          <w:rFonts w:hint="eastAsia"/>
          <w:color w:val="auto"/>
        </w:rPr>
        <w:t>事業年度）</w:t>
      </w:r>
    </w:p>
    <w:p w:rsidR="00BE1AE8" w:rsidRPr="00F14BA2" w:rsidRDefault="00BE1AE8" w:rsidP="00BE1AE8">
      <w:pPr>
        <w:adjustRightInd/>
        <w:ind w:firstLineChars="100" w:firstLine="227"/>
        <w:jc w:val="center"/>
        <w:rPr>
          <w:rFonts w:cs="Times New Roman"/>
          <w:color w:val="auto"/>
        </w:rPr>
      </w:pPr>
    </w:p>
    <w:p w:rsidR="00BE1AE8" w:rsidRPr="00F14BA2" w:rsidRDefault="00BE1AE8" w:rsidP="00BE1AE8">
      <w:pPr>
        <w:pStyle w:val="Default"/>
        <w:wordWrap w:val="0"/>
        <w:jc w:val="right"/>
        <w:rPr>
          <w:color w:val="auto"/>
          <w:szCs w:val="21"/>
        </w:rPr>
      </w:pPr>
      <w:r w:rsidRPr="00F14BA2">
        <w:rPr>
          <w:color w:val="auto"/>
          <w:szCs w:val="21"/>
        </w:rPr>
        <w:t>平成</w:t>
      </w:r>
      <w:r w:rsidRPr="00F14BA2">
        <w:rPr>
          <w:rFonts w:hint="eastAsia"/>
          <w:color w:val="auto"/>
          <w:szCs w:val="21"/>
        </w:rPr>
        <w:t xml:space="preserve">　　</w:t>
      </w:r>
      <w:r w:rsidRPr="00F14BA2">
        <w:rPr>
          <w:color w:val="auto"/>
          <w:szCs w:val="21"/>
        </w:rPr>
        <w:t>年</w:t>
      </w:r>
      <w:r w:rsidRPr="00F14BA2">
        <w:rPr>
          <w:rFonts w:hint="eastAsia"/>
          <w:color w:val="auto"/>
          <w:szCs w:val="21"/>
        </w:rPr>
        <w:t xml:space="preserve">　　</w:t>
      </w:r>
      <w:r w:rsidRPr="00F14BA2">
        <w:rPr>
          <w:color w:val="auto"/>
          <w:szCs w:val="21"/>
        </w:rPr>
        <w:t>月</w:t>
      </w:r>
      <w:r w:rsidRPr="00F14BA2">
        <w:rPr>
          <w:rFonts w:hint="eastAsia"/>
          <w:color w:val="auto"/>
          <w:szCs w:val="21"/>
        </w:rPr>
        <w:t xml:space="preserve">　　</w:t>
      </w:r>
      <w:r w:rsidRPr="00F14BA2">
        <w:rPr>
          <w:color w:val="auto"/>
          <w:szCs w:val="21"/>
        </w:rPr>
        <w:t>日</w:t>
      </w:r>
      <w:r w:rsidRPr="00F14BA2">
        <w:rPr>
          <w:rFonts w:hint="eastAsia"/>
          <w:color w:val="auto"/>
          <w:szCs w:val="21"/>
        </w:rPr>
        <w:t xml:space="preserve">　</w:t>
      </w:r>
    </w:p>
    <w:p w:rsidR="00BE1AE8" w:rsidRPr="00F14BA2" w:rsidRDefault="000E12FA" w:rsidP="00BE1AE8">
      <w:pPr>
        <w:adjustRightInd/>
        <w:ind w:firstLineChars="100" w:firstLine="227"/>
        <w:rPr>
          <w:rFonts w:cs="Times New Roman"/>
          <w:color w:val="auto"/>
        </w:rPr>
      </w:pPr>
      <w:r>
        <w:rPr>
          <w:rFonts w:cs="Times New Roman" w:hint="eastAsia"/>
          <w:color w:val="auto"/>
        </w:rPr>
        <w:t>三重県燃油価格高騰緊急対策協議会</w:t>
      </w:r>
      <w:r w:rsidR="00BE1AE8" w:rsidRPr="00F14BA2">
        <w:rPr>
          <w:rFonts w:cs="Times New Roman" w:hint="eastAsia"/>
          <w:color w:val="auto"/>
        </w:rPr>
        <w:t xml:space="preserve">会長　殿　</w:t>
      </w:r>
    </w:p>
    <w:p w:rsidR="00BE1AE8" w:rsidRPr="00F14BA2" w:rsidRDefault="00BE1AE8" w:rsidP="00BE1AE8">
      <w:pPr>
        <w:adjustRightInd/>
        <w:ind w:firstLineChars="100" w:firstLine="231"/>
        <w:rPr>
          <w:rFonts w:cs="Times New Roman"/>
          <w:color w:val="auto"/>
          <w:spacing w:val="2"/>
        </w:rPr>
      </w:pPr>
    </w:p>
    <w:p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rsidR="00BE1AE8" w:rsidRPr="00F14BA2" w:rsidRDefault="00BE1AE8" w:rsidP="00BE1AE8">
      <w:pPr>
        <w:adjustRightInd/>
        <w:jc w:val="right"/>
        <w:rPr>
          <w:rFonts w:cs="Times New Roman"/>
          <w:color w:val="auto"/>
          <w:spacing w:val="2"/>
        </w:rPr>
      </w:pPr>
    </w:p>
    <w:p w:rsidR="00BE1AE8" w:rsidRPr="00F14BA2" w:rsidRDefault="003E40B8" w:rsidP="00BE1AE8">
      <w:pPr>
        <w:adjustRightInd/>
        <w:spacing w:line="306" w:lineRule="exact"/>
        <w:ind w:firstLineChars="100" w:firstLine="227"/>
        <w:jc w:val="left"/>
        <w:rPr>
          <w:color w:val="auto"/>
        </w:rPr>
      </w:pPr>
      <w:r w:rsidRPr="00F14BA2">
        <w:rPr>
          <w:rFonts w:hint="eastAsia"/>
          <w:color w:val="auto"/>
        </w:rPr>
        <w:t>平成</w:t>
      </w:r>
      <w:r w:rsidR="000E12FA">
        <w:rPr>
          <w:rFonts w:hint="eastAsia"/>
          <w:color w:val="auto"/>
        </w:rPr>
        <w:t>30</w:t>
      </w:r>
      <w:r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rsidR="009610BC" w:rsidRPr="00F14BA2" w:rsidRDefault="009610BC" w:rsidP="00BE1AE8">
      <w:pPr>
        <w:adjustRightInd/>
        <w:spacing w:line="306" w:lineRule="exact"/>
        <w:ind w:firstLineChars="100" w:firstLine="227"/>
        <w:rPr>
          <w:color w:val="auto"/>
        </w:rPr>
      </w:pPr>
    </w:p>
    <w:p w:rsidR="009610BC" w:rsidRPr="00F14BA2" w:rsidRDefault="009610BC" w:rsidP="009610BC">
      <w:pPr>
        <w:numPr>
          <w:ilvl w:val="0"/>
          <w:numId w:val="12"/>
        </w:numPr>
        <w:adjustRightInd/>
        <w:spacing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rsidR="00BE1AE8" w:rsidRPr="00F14BA2" w:rsidRDefault="00BE1AE8" w:rsidP="00BE1AE8">
      <w:pPr>
        <w:adjustRightInd/>
        <w:spacing w:line="306" w:lineRule="exact"/>
        <w:ind w:firstLineChars="100" w:firstLine="227"/>
        <w:rPr>
          <w:color w:val="auto"/>
        </w:rPr>
      </w:pPr>
    </w:p>
    <w:p w:rsidR="00BE1AE8" w:rsidRPr="00F14BA2" w:rsidRDefault="00BE1AE8" w:rsidP="00BE1AE8">
      <w:pPr>
        <w:pStyle w:val="Default"/>
        <w:rPr>
          <w:color w:val="auto"/>
          <w:szCs w:val="21"/>
        </w:rPr>
      </w:pPr>
      <w:r w:rsidRPr="00F14BA2">
        <w:rPr>
          <w:color w:val="auto"/>
          <w:szCs w:val="21"/>
        </w:rPr>
        <w:t>１．対象期間</w:t>
      </w:r>
      <w:r w:rsidR="003E40B8" w:rsidRPr="00F14BA2">
        <w:rPr>
          <w:rFonts w:hint="eastAsia"/>
          <w:color w:val="auto"/>
          <w:szCs w:val="21"/>
        </w:rPr>
        <w:t xml:space="preserve">　　平成</w:t>
      </w:r>
      <w:r w:rsidR="00D36904" w:rsidRPr="00F14BA2">
        <w:rPr>
          <w:rFonts w:hint="eastAsia"/>
          <w:color w:val="auto"/>
          <w:szCs w:val="21"/>
        </w:rPr>
        <w:t>○</w:t>
      </w:r>
      <w:r w:rsidRPr="00F14BA2">
        <w:rPr>
          <w:rFonts w:hint="eastAsia"/>
          <w:color w:val="auto"/>
          <w:szCs w:val="21"/>
        </w:rPr>
        <w:t>年</w:t>
      </w:r>
      <w:r w:rsidR="003E40B8" w:rsidRPr="00F14BA2">
        <w:rPr>
          <w:rFonts w:hint="eastAsia"/>
          <w:color w:val="auto"/>
          <w:szCs w:val="21"/>
        </w:rPr>
        <w:t>11(10,12)月１</w:t>
      </w:r>
      <w:r w:rsidRPr="00F14BA2">
        <w:rPr>
          <w:rFonts w:hint="eastAsia"/>
          <w:color w:val="auto"/>
          <w:szCs w:val="21"/>
        </w:rPr>
        <w:t>日</w:t>
      </w:r>
      <w:r w:rsidRPr="00F14BA2">
        <w:rPr>
          <w:color w:val="auto"/>
          <w:szCs w:val="21"/>
        </w:rPr>
        <w:t>から平成</w:t>
      </w:r>
      <w:r w:rsidR="00D36904" w:rsidRPr="00F14BA2">
        <w:rPr>
          <w:rFonts w:hint="eastAsia"/>
          <w:color w:val="auto"/>
          <w:szCs w:val="21"/>
        </w:rPr>
        <w:t>○</w:t>
      </w:r>
      <w:r w:rsidRPr="00F14BA2">
        <w:rPr>
          <w:color w:val="auto"/>
          <w:szCs w:val="21"/>
        </w:rPr>
        <w:t>年</w:t>
      </w:r>
      <w:r w:rsidR="003E40B8" w:rsidRPr="00F14BA2">
        <w:rPr>
          <w:rFonts w:hint="eastAsia"/>
          <w:color w:val="auto"/>
          <w:szCs w:val="21"/>
        </w:rPr>
        <w:t>４(3,5)</w:t>
      </w:r>
      <w:r w:rsidRPr="00F14BA2">
        <w:rPr>
          <w:color w:val="auto"/>
          <w:szCs w:val="21"/>
        </w:rPr>
        <w:t>月</w:t>
      </w:r>
      <w:r w:rsidR="003E40B8" w:rsidRPr="00F14BA2">
        <w:rPr>
          <w:rFonts w:hint="eastAsia"/>
          <w:color w:val="auto"/>
          <w:szCs w:val="21"/>
        </w:rPr>
        <w:t>30(31)</w:t>
      </w:r>
      <w:r w:rsidRPr="00F14BA2">
        <w:rPr>
          <w:color w:val="auto"/>
          <w:szCs w:val="21"/>
        </w:rPr>
        <w:t>日まで</w:t>
      </w:r>
    </w:p>
    <w:p w:rsidR="00BE1AE8" w:rsidRPr="00F14BA2" w:rsidRDefault="00BE1AE8" w:rsidP="00BE1AE8">
      <w:pPr>
        <w:pStyle w:val="Default"/>
        <w:rPr>
          <w:color w:val="auto"/>
          <w:szCs w:val="21"/>
        </w:rPr>
      </w:pPr>
    </w:p>
    <w:p w:rsidR="00BE1AE8" w:rsidRPr="00F14BA2" w:rsidRDefault="00BE1AE8" w:rsidP="00BE1AE8">
      <w:pPr>
        <w:pStyle w:val="Default"/>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BE1AE8" w:rsidRPr="00F14BA2" w:rsidTr="00135725">
        <w:tc>
          <w:tcPr>
            <w:tcW w:w="326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選択肢（積立方式）</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油種</w:t>
            </w:r>
          </w:p>
        </w:tc>
        <w:tc>
          <w:tcPr>
            <w:tcW w:w="1559"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単価</w:t>
            </w:r>
          </w:p>
        </w:tc>
        <w:tc>
          <w:tcPr>
            <w:tcW w:w="255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燃油購入予定数量</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130</w:t>
            </w:r>
            <w:r w:rsidRPr="00F14BA2">
              <w:rPr>
                <w:rFonts w:ascii="Century" w:hAnsi="Century" w:hint="eastAsia"/>
                <w:color w:val="auto"/>
                <w:kern w:val="2"/>
                <w:szCs w:val="22"/>
              </w:rPr>
              <w:t>％相当まで</w:t>
            </w:r>
          </w:p>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12.7</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vAlign w:val="center"/>
          </w:tcPr>
          <w:p w:rsidR="00BE1AE8" w:rsidRPr="00F14BA2" w:rsidRDefault="00BE1AE8" w:rsidP="00135725">
            <w:pPr>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13.5</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val="restart"/>
            <w:shd w:val="clear" w:color="auto" w:fill="auto"/>
            <w:vAlign w:val="center"/>
          </w:tcPr>
          <w:p w:rsidR="00BE1AE8" w:rsidRPr="00F14BA2" w:rsidRDefault="00BE1AE8" w:rsidP="00135725">
            <w:pPr>
              <w:ind w:rightChars="-47" w:right="-107"/>
              <w:rPr>
                <w:rFonts w:ascii="Century" w:hAnsi="Century"/>
                <w:color w:val="auto"/>
                <w:kern w:val="2"/>
                <w:szCs w:val="22"/>
              </w:rPr>
            </w:pPr>
            <w:r w:rsidRPr="00F14BA2">
              <w:rPr>
                <w:rFonts w:ascii="Century" w:hAnsi="Century" w:hint="eastAsia"/>
                <w:color w:val="auto"/>
                <w:kern w:val="2"/>
                <w:szCs w:val="22"/>
              </w:rPr>
              <w:t>燃油価格の</w:t>
            </w:r>
            <w:r w:rsidRPr="00F14BA2">
              <w:rPr>
                <w:rFonts w:ascii="Century" w:hAnsi="Century" w:hint="eastAsia"/>
                <w:color w:val="auto"/>
                <w:kern w:val="2"/>
                <w:szCs w:val="22"/>
              </w:rPr>
              <w:t>150</w:t>
            </w:r>
            <w:r w:rsidRPr="00F14BA2">
              <w:rPr>
                <w:rFonts w:ascii="Century" w:hAnsi="Century" w:hint="eastAsia"/>
                <w:color w:val="auto"/>
                <w:kern w:val="2"/>
                <w:szCs w:val="22"/>
              </w:rPr>
              <w:t>％相当まで</w:t>
            </w:r>
          </w:p>
          <w:p w:rsidR="00BE1AE8" w:rsidRPr="00F14BA2" w:rsidRDefault="00BE1AE8" w:rsidP="00135725">
            <w:pPr>
              <w:tabs>
                <w:tab w:val="left" w:pos="2724"/>
              </w:tabs>
              <w:ind w:rightChars="-63" w:right="-143"/>
              <w:rPr>
                <w:rFonts w:ascii="Century" w:hAnsi="Century"/>
                <w:color w:val="auto"/>
                <w:kern w:val="2"/>
                <w:szCs w:val="22"/>
              </w:rPr>
            </w:pPr>
            <w:r w:rsidRPr="00F14BA2">
              <w:rPr>
                <w:rFonts w:ascii="Century" w:hAnsi="Century" w:hint="eastAsia"/>
                <w:color w:val="auto"/>
                <w:kern w:val="2"/>
                <w:szCs w:val="22"/>
              </w:rPr>
              <w:t>の高騰に備え積み立て</w:t>
            </w: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Ａ重油</w:t>
            </w:r>
          </w:p>
        </w:tc>
        <w:tc>
          <w:tcPr>
            <w:tcW w:w="1559" w:type="dxa"/>
            <w:shd w:val="clear" w:color="auto" w:fill="auto"/>
            <w:vAlign w:val="center"/>
          </w:tcPr>
          <w:p w:rsidR="00BE1AE8" w:rsidRPr="00F14BA2" w:rsidRDefault="004E4154" w:rsidP="00135725">
            <w:pPr>
              <w:widowControl/>
              <w:overflowPunct/>
              <w:adjustRightInd/>
              <w:jc w:val="center"/>
              <w:textAlignment w:val="auto"/>
              <w:rPr>
                <w:rFonts w:hAnsi="Century"/>
                <w:color w:val="auto"/>
                <w:kern w:val="2"/>
                <w:szCs w:val="22"/>
              </w:rPr>
            </w:pPr>
            <w:r>
              <w:rPr>
                <w:rFonts w:hAnsi="Century" w:hint="eastAsia"/>
                <w:color w:val="auto"/>
                <w:kern w:val="2"/>
                <w:szCs w:val="22"/>
              </w:rPr>
              <w:t>29.6</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r w:rsidR="00BE1AE8" w:rsidRPr="00F14BA2" w:rsidTr="009610BC">
        <w:trPr>
          <w:trHeight w:val="170"/>
        </w:trPr>
        <w:tc>
          <w:tcPr>
            <w:tcW w:w="3261" w:type="dxa"/>
            <w:vMerge/>
            <w:shd w:val="clear" w:color="auto" w:fill="auto"/>
          </w:tcPr>
          <w:p w:rsidR="00BE1AE8" w:rsidRPr="00F14BA2" w:rsidRDefault="00BE1AE8" w:rsidP="00135725">
            <w:pPr>
              <w:jc w:val="left"/>
              <w:rPr>
                <w:rFonts w:ascii="Century" w:hAnsi="Century"/>
                <w:color w:val="auto"/>
                <w:kern w:val="2"/>
                <w:szCs w:val="22"/>
              </w:rPr>
            </w:pPr>
          </w:p>
        </w:tc>
        <w:tc>
          <w:tcPr>
            <w:tcW w:w="1701" w:type="dxa"/>
            <w:shd w:val="clear" w:color="auto" w:fill="auto"/>
            <w:vAlign w:val="center"/>
          </w:tcPr>
          <w:p w:rsidR="00BE1AE8" w:rsidRPr="00F14BA2" w:rsidRDefault="00BE1AE8" w:rsidP="00135725">
            <w:pPr>
              <w:jc w:val="center"/>
              <w:rPr>
                <w:rFonts w:ascii="Century" w:hAnsi="Century"/>
                <w:color w:val="auto"/>
                <w:kern w:val="2"/>
                <w:szCs w:val="22"/>
              </w:rPr>
            </w:pPr>
            <w:r w:rsidRPr="00F14BA2">
              <w:rPr>
                <w:rFonts w:ascii="Century" w:hAnsi="Century" w:hint="eastAsia"/>
                <w:color w:val="auto"/>
                <w:kern w:val="2"/>
                <w:szCs w:val="22"/>
              </w:rPr>
              <w:t>灯油</w:t>
            </w:r>
          </w:p>
        </w:tc>
        <w:tc>
          <w:tcPr>
            <w:tcW w:w="1559" w:type="dxa"/>
            <w:shd w:val="clear" w:color="auto" w:fill="auto"/>
            <w:vAlign w:val="center"/>
          </w:tcPr>
          <w:p w:rsidR="00BE1AE8" w:rsidRPr="00F14BA2" w:rsidRDefault="004E4154" w:rsidP="00135725">
            <w:pPr>
              <w:jc w:val="center"/>
              <w:rPr>
                <w:rFonts w:hAnsi="Century"/>
                <w:color w:val="auto"/>
                <w:kern w:val="2"/>
                <w:szCs w:val="22"/>
              </w:rPr>
            </w:pPr>
            <w:r>
              <w:rPr>
                <w:rFonts w:hAnsi="Century" w:hint="eastAsia"/>
                <w:color w:val="auto"/>
                <w:kern w:val="2"/>
                <w:szCs w:val="22"/>
              </w:rPr>
              <w:t>31.4</w:t>
            </w:r>
            <w:r w:rsidR="00BE1AE8" w:rsidRPr="00F14BA2">
              <w:rPr>
                <w:rFonts w:hAnsi="Century" w:hint="eastAsia"/>
                <w:color w:val="auto"/>
                <w:kern w:val="2"/>
                <w:szCs w:val="22"/>
              </w:rPr>
              <w:t>円/ﾘｯﾄﾙ</w:t>
            </w:r>
          </w:p>
        </w:tc>
        <w:tc>
          <w:tcPr>
            <w:tcW w:w="2551" w:type="dxa"/>
            <w:shd w:val="clear" w:color="auto" w:fill="auto"/>
            <w:vAlign w:val="center"/>
          </w:tcPr>
          <w:p w:rsidR="00BE1AE8" w:rsidRPr="00F14BA2" w:rsidRDefault="00BE1AE8" w:rsidP="00135725">
            <w:pPr>
              <w:wordWrap w:val="0"/>
              <w:jc w:val="right"/>
              <w:rPr>
                <w:rFonts w:ascii="Century" w:hAnsi="Century"/>
                <w:color w:val="auto"/>
                <w:kern w:val="2"/>
                <w:szCs w:val="22"/>
              </w:rPr>
            </w:pPr>
            <w:r w:rsidRPr="00F14BA2">
              <w:rPr>
                <w:rFonts w:ascii="Century" w:hAnsi="Century" w:hint="eastAsia"/>
                <w:color w:val="auto"/>
                <w:kern w:val="2"/>
                <w:szCs w:val="22"/>
              </w:rPr>
              <w:t>リットル</w:t>
            </w:r>
          </w:p>
        </w:tc>
      </w:tr>
    </w:tbl>
    <w:p w:rsidR="00BE1AE8" w:rsidRPr="00F14BA2" w:rsidRDefault="00BE1AE8" w:rsidP="00BE1AE8">
      <w:pPr>
        <w:rPr>
          <w:color w:val="auto"/>
        </w:rPr>
      </w:pPr>
    </w:p>
    <w:p w:rsidR="00BE1AE8" w:rsidRPr="00F14BA2" w:rsidRDefault="00BE1AE8" w:rsidP="00BE1AE8">
      <w:pPr>
        <w:pStyle w:val="Default"/>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rsidR="00BE1AE8" w:rsidRPr="00F14BA2" w:rsidRDefault="00BE1AE8" w:rsidP="00BE1AE8">
      <w:pPr>
        <w:pStyle w:val="Default"/>
        <w:rPr>
          <w:color w:val="auto"/>
        </w:rPr>
      </w:pPr>
      <w:r w:rsidRPr="00F14BA2">
        <w:rPr>
          <w:color w:val="auto"/>
        </w:rPr>
        <w:t>選択された単価</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12.7</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13.5</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Ａ重油</w:t>
      </w:r>
      <w:r w:rsidRPr="00F14BA2">
        <w:rPr>
          <w:color w:val="auto"/>
        </w:rPr>
        <w:t>（</w:t>
      </w:r>
      <w:r w:rsidR="004E4154">
        <w:rPr>
          <w:rFonts w:hint="eastAsia"/>
          <w:color w:val="auto"/>
        </w:rPr>
        <w:t>29.6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rsidR="00BE1AE8" w:rsidRPr="00F14BA2" w:rsidRDefault="00BE1AE8" w:rsidP="00BE1AE8">
      <w:pPr>
        <w:pStyle w:val="Default"/>
        <w:rPr>
          <w:color w:val="auto"/>
        </w:rPr>
      </w:pPr>
      <w:r w:rsidRPr="00F14BA2">
        <w:rPr>
          <w:rFonts w:hint="eastAsia"/>
          <w:color w:val="auto"/>
        </w:rPr>
        <w:t>灯　油</w:t>
      </w:r>
      <w:r w:rsidRPr="00F14BA2">
        <w:rPr>
          <w:color w:val="auto"/>
        </w:rPr>
        <w:t>（</w:t>
      </w:r>
      <w:r w:rsidR="004E4154">
        <w:rPr>
          <w:rFonts w:hint="eastAsia"/>
          <w:color w:val="auto"/>
        </w:rPr>
        <w:t>31.4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rsidTr="00135725">
        <w:trPr>
          <w:trHeight w:val="336"/>
        </w:trPr>
        <w:tc>
          <w:tcPr>
            <w:tcW w:w="1842" w:type="dxa"/>
            <w:shd w:val="clear" w:color="auto" w:fill="auto"/>
          </w:tcPr>
          <w:p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rsidR="00BE1AE8" w:rsidRPr="00F14BA2" w:rsidRDefault="00BE1AE8" w:rsidP="00BE1AE8">
      <w:pPr>
        <w:pStyle w:val="Default"/>
        <w:rPr>
          <w:color w:val="auto"/>
          <w:sz w:val="21"/>
          <w:szCs w:val="21"/>
        </w:rPr>
      </w:pPr>
    </w:p>
    <w:p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rsidR="00195CD3" w:rsidRPr="00AC3DAE" w:rsidRDefault="00195CD3" w:rsidP="00195CD3">
      <w:pPr>
        <w:spacing w:line="306" w:lineRule="exact"/>
        <w:rPr>
          <w:color w:val="auto"/>
        </w:rPr>
      </w:pPr>
      <w:r w:rsidRPr="00F14BA2">
        <w:rPr>
          <w:rFonts w:hint="eastAsia"/>
          <w:color w:val="auto"/>
        </w:rPr>
        <w:lastRenderedPageBreak/>
        <w:t>（別紙</w:t>
      </w:r>
      <w:r w:rsidRPr="00F14BA2">
        <w:rPr>
          <w:color w:val="auto"/>
        </w:rPr>
        <w:t>様式第</w:t>
      </w:r>
      <w:r w:rsidR="00121000" w:rsidRPr="00AC3DAE">
        <w:rPr>
          <w:rFonts w:hint="eastAsia"/>
          <w:color w:val="auto"/>
        </w:rPr>
        <w:t>７</w:t>
      </w:r>
      <w:r w:rsidRPr="00AC3DAE">
        <w:rPr>
          <w:color w:val="auto"/>
        </w:rPr>
        <w:t>号</w:t>
      </w:r>
      <w:r w:rsidRPr="00AC3DAE">
        <w:rPr>
          <w:rFonts w:hint="eastAsia"/>
          <w:color w:val="auto"/>
        </w:rPr>
        <w:t>に添付）</w:t>
      </w:r>
    </w:p>
    <w:p w:rsidR="00BE1AE8" w:rsidRPr="00AC3DAE" w:rsidRDefault="00BE1AE8" w:rsidP="00BE1AE8">
      <w:pPr>
        <w:adjustRightInd/>
        <w:spacing w:line="306" w:lineRule="exact"/>
        <w:rPr>
          <w:rFonts w:cs="Times New Roman"/>
          <w:color w:val="auto"/>
          <w:spacing w:val="2"/>
        </w:rPr>
      </w:pPr>
      <w:r w:rsidRPr="00AC3DAE">
        <w:rPr>
          <w:rFonts w:cs="Times New Roman" w:hint="eastAsia"/>
          <w:color w:val="auto"/>
          <w:spacing w:val="2"/>
        </w:rPr>
        <w:t>別紙</w:t>
      </w:r>
    </w:p>
    <w:p w:rsidR="00BE1AE8" w:rsidRPr="00F14BA2" w:rsidRDefault="00BE1AE8" w:rsidP="00BE1AE8">
      <w:pPr>
        <w:adjustRightInd/>
        <w:spacing w:line="306" w:lineRule="exact"/>
        <w:jc w:val="center"/>
        <w:rPr>
          <w:rFonts w:cs="Times New Roman"/>
          <w:color w:val="auto"/>
          <w:spacing w:val="2"/>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rFonts w:cs="Times New Roman" w:hint="eastAsia"/>
          <w:color w:val="auto"/>
          <w:spacing w:val="2"/>
        </w:rPr>
        <w:t>の内訳</w:t>
      </w:r>
      <w:r w:rsidR="003E40B8" w:rsidRPr="00F14BA2">
        <w:rPr>
          <w:rFonts w:cs="Times New Roman" w:hint="eastAsia"/>
          <w:color w:val="auto"/>
          <w:spacing w:val="2"/>
        </w:rPr>
        <w:t>（平成</w:t>
      </w:r>
      <w:r w:rsidR="000E12FA">
        <w:rPr>
          <w:rFonts w:cs="Times New Roman" w:hint="eastAsia"/>
          <w:color w:val="auto"/>
          <w:spacing w:val="2"/>
        </w:rPr>
        <w:t>30</w:t>
      </w:r>
      <w:r w:rsidR="003E40B8" w:rsidRPr="00F14BA2">
        <w:rPr>
          <w:rFonts w:cs="Times New Roman" w:hint="eastAsia"/>
          <w:color w:val="auto"/>
          <w:spacing w:val="2"/>
        </w:rPr>
        <w:t>事業年度）</w:t>
      </w:r>
    </w:p>
    <w:p w:rsidR="00BE1AE8" w:rsidRPr="00F14BA2" w:rsidRDefault="00BE1AE8" w:rsidP="00BE1AE8">
      <w:pPr>
        <w:adjustRightInd/>
        <w:spacing w:line="306" w:lineRule="exact"/>
        <w:jc w:val="center"/>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○○組織の燃油購入予定数量等設定の内訳は以下のとおりです。</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１　参加構成員数　　　名</w:t>
      </w:r>
    </w:p>
    <w:p w:rsidR="00BE1AE8" w:rsidRPr="00F14BA2" w:rsidRDefault="00BE1AE8" w:rsidP="00BE1AE8">
      <w:pPr>
        <w:adjustRightInd/>
        <w:spacing w:line="306" w:lineRule="exact"/>
        <w:jc w:val="left"/>
        <w:rPr>
          <w:rFonts w:cs="Times New Roman"/>
          <w:color w:val="auto"/>
          <w:spacing w:val="2"/>
        </w:rPr>
      </w:pPr>
    </w:p>
    <w:p w:rsidR="00BE1AE8" w:rsidRPr="00F14BA2" w:rsidRDefault="00BE1AE8" w:rsidP="00BE1AE8">
      <w:pPr>
        <w:adjustRightInd/>
        <w:spacing w:line="306" w:lineRule="exact"/>
        <w:jc w:val="left"/>
        <w:rPr>
          <w:rFonts w:cs="Times New Roman"/>
          <w:color w:val="auto"/>
          <w:spacing w:val="2"/>
        </w:rPr>
      </w:pPr>
      <w:r w:rsidRPr="00F14BA2">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rsidTr="00084F91">
        <w:trPr>
          <w:trHeight w:val="505"/>
        </w:trPr>
        <w:tc>
          <w:tcPr>
            <w:tcW w:w="572"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084F91" w:rsidRPr="00F14BA2"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油種</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･Ａ重油</w:t>
            </w:r>
          </w:p>
          <w:p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rsidTr="00084F91">
        <w:trPr>
          <w:trHeight w:val="399"/>
        </w:trPr>
        <w:tc>
          <w:tcPr>
            <w:tcW w:w="572"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D36904" w:rsidRPr="00F14BA2" w:rsidRDefault="00D36904" w:rsidP="00135725">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rsidR="00D36904" w:rsidRPr="00F14BA2" w:rsidRDefault="00D36904" w:rsidP="00135725">
            <w:pPr>
              <w:spacing w:line="306" w:lineRule="exact"/>
              <w:jc w:val="center"/>
              <w:rPr>
                <w:rFonts w:cs="Times New Roman"/>
                <w:color w:val="auto"/>
                <w:spacing w:val="2"/>
                <w:sz w:val="21"/>
              </w:rPr>
            </w:pPr>
          </w:p>
        </w:tc>
      </w:tr>
      <w:tr w:rsidR="00D36904" w:rsidRPr="00F14BA2" w:rsidTr="00084F91">
        <w:trPr>
          <w:trHeight w:val="397"/>
        </w:trPr>
        <w:tc>
          <w:tcPr>
            <w:tcW w:w="572"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97"/>
        </w:trPr>
        <w:tc>
          <w:tcPr>
            <w:tcW w:w="572"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0"/>
        </w:trPr>
        <w:tc>
          <w:tcPr>
            <w:tcW w:w="3974" w:type="dxa"/>
            <w:gridSpan w:val="3"/>
            <w:vMerge w:val="restart"/>
            <w:tcBorders>
              <w:top w:val="doub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0"/>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12.7</w:t>
            </w:r>
            <w:r w:rsidRPr="00F14BA2">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3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13.5</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20"/>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29.6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r w:rsidR="00D36904" w:rsidRPr="00F14BA2" w:rsidTr="00084F91">
        <w:trPr>
          <w:trHeight w:val="345"/>
        </w:trPr>
        <w:tc>
          <w:tcPr>
            <w:tcW w:w="3974" w:type="dxa"/>
            <w:gridSpan w:val="3"/>
            <w:vMerge/>
            <w:tcBorders>
              <w:right w:val="single" w:sz="4" w:space="0" w:color="auto"/>
            </w:tcBorders>
            <w:vAlign w:val="center"/>
          </w:tcPr>
          <w:p w:rsidR="00D36904" w:rsidRPr="00F14BA2" w:rsidRDefault="00D36904" w:rsidP="00135725">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rsidR="00D36904" w:rsidRPr="00F14BA2" w:rsidRDefault="00D36904"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4E4154">
              <w:rPr>
                <w:rFonts w:cs="Times New Roman" w:hint="eastAsia"/>
                <w:color w:val="auto"/>
                <w:spacing w:val="2"/>
                <w:sz w:val="18"/>
                <w:szCs w:val="18"/>
              </w:rPr>
              <w:t>31.4</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rsidR="00D36904" w:rsidRPr="00F14BA2" w:rsidRDefault="00D36904" w:rsidP="00135725">
            <w:pPr>
              <w:adjustRightInd/>
              <w:spacing w:line="306" w:lineRule="exact"/>
              <w:rPr>
                <w:rFonts w:cs="Times New Roman"/>
                <w:color w:val="auto"/>
                <w:spacing w:val="2"/>
                <w:sz w:val="18"/>
                <w:szCs w:val="18"/>
              </w:rPr>
            </w:pPr>
          </w:p>
        </w:tc>
      </w:tr>
    </w:tbl>
    <w:p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19" w:rsidRDefault="000C4619">
      <w:r>
        <w:separator/>
      </w:r>
    </w:p>
  </w:endnote>
  <w:endnote w:type="continuationSeparator" w:id="0">
    <w:p w:rsidR="000C4619" w:rsidRDefault="000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19" w:rsidRDefault="000C4619">
      <w:r>
        <w:rPr>
          <w:rFonts w:cs="Times New Roman"/>
          <w:color w:val="auto"/>
          <w:sz w:val="2"/>
          <w:szCs w:val="2"/>
        </w:rPr>
        <w:continuationSeparator/>
      </w:r>
    </w:p>
  </w:footnote>
  <w:footnote w:type="continuationSeparator" w:id="0">
    <w:p w:rsidR="000C4619" w:rsidRDefault="000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7342E"/>
    <w:rsid w:val="00084F91"/>
    <w:rsid w:val="000928E9"/>
    <w:rsid w:val="000C4619"/>
    <w:rsid w:val="000D1E0F"/>
    <w:rsid w:val="000E12FA"/>
    <w:rsid w:val="000E337A"/>
    <w:rsid w:val="00110C99"/>
    <w:rsid w:val="00114D94"/>
    <w:rsid w:val="0011744E"/>
    <w:rsid w:val="00121000"/>
    <w:rsid w:val="00135725"/>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C7FA1"/>
    <w:rsid w:val="003D3FA1"/>
    <w:rsid w:val="003E40B8"/>
    <w:rsid w:val="003F3161"/>
    <w:rsid w:val="00437E8F"/>
    <w:rsid w:val="00491C7A"/>
    <w:rsid w:val="00492D38"/>
    <w:rsid w:val="00497232"/>
    <w:rsid w:val="004C2718"/>
    <w:rsid w:val="004C5D0C"/>
    <w:rsid w:val="004E4154"/>
    <w:rsid w:val="00510390"/>
    <w:rsid w:val="00571157"/>
    <w:rsid w:val="005973D0"/>
    <w:rsid w:val="005C665E"/>
    <w:rsid w:val="005C7C3A"/>
    <w:rsid w:val="00606B47"/>
    <w:rsid w:val="00632322"/>
    <w:rsid w:val="00684A8A"/>
    <w:rsid w:val="00685B43"/>
    <w:rsid w:val="0069195B"/>
    <w:rsid w:val="006D3261"/>
    <w:rsid w:val="00763465"/>
    <w:rsid w:val="007C5BF0"/>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41CE"/>
    <w:rsid w:val="00A76A34"/>
    <w:rsid w:val="00A873EB"/>
    <w:rsid w:val="00AC3DAE"/>
    <w:rsid w:val="00AD48A3"/>
    <w:rsid w:val="00B01860"/>
    <w:rsid w:val="00B346A8"/>
    <w:rsid w:val="00B53516"/>
    <w:rsid w:val="00B61C17"/>
    <w:rsid w:val="00B70CEE"/>
    <w:rsid w:val="00BB456C"/>
    <w:rsid w:val="00BB777A"/>
    <w:rsid w:val="00BD2B66"/>
    <w:rsid w:val="00BE0A93"/>
    <w:rsid w:val="00BE1530"/>
    <w:rsid w:val="00BE1AE8"/>
    <w:rsid w:val="00C23759"/>
    <w:rsid w:val="00C26D1F"/>
    <w:rsid w:val="00D104CE"/>
    <w:rsid w:val="00D223E4"/>
    <w:rsid w:val="00D34048"/>
    <w:rsid w:val="00D36904"/>
    <w:rsid w:val="00D5527D"/>
    <w:rsid w:val="00D81178"/>
    <w:rsid w:val="00DD27EA"/>
    <w:rsid w:val="00DE100B"/>
    <w:rsid w:val="00E01D5E"/>
    <w:rsid w:val="00E143A2"/>
    <w:rsid w:val="00E176AA"/>
    <w:rsid w:val="00E66F6D"/>
    <w:rsid w:val="00E67170"/>
    <w:rsid w:val="00E7024F"/>
    <w:rsid w:val="00EB4B2F"/>
    <w:rsid w:val="00EC3AD4"/>
    <w:rsid w:val="00EC7F99"/>
    <w:rsid w:val="00ED3848"/>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1058-3F6E-4DE9-8C98-77139E7E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3</cp:revision>
  <cp:lastPrinted>2017-03-28T05:22:00Z</cp:lastPrinted>
  <dcterms:created xsi:type="dcterms:W3CDTF">2018-05-09T10:27:00Z</dcterms:created>
  <dcterms:modified xsi:type="dcterms:W3CDTF">2018-05-09T11:17:00Z</dcterms:modified>
</cp:coreProperties>
</file>