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85560" w14:textId="31A673B3" w:rsidR="001371D6" w:rsidRPr="006D73AC" w:rsidRDefault="001371D6" w:rsidP="001371D6">
      <w:pPr>
        <w:pStyle w:val="a3"/>
        <w:spacing w:line="340" w:lineRule="exact"/>
        <w:jc w:val="center"/>
        <w:rPr>
          <w:rFonts w:ascii="MS UI Gothic" w:eastAsia="MS UI Gothic" w:hAnsi="MS UI Gothic" w:cs="ＭＳ ゴシック"/>
          <w:color w:val="000000" w:themeColor="text1"/>
          <w:sz w:val="28"/>
          <w:szCs w:val="28"/>
        </w:rPr>
      </w:pPr>
      <w:r w:rsidRPr="006D73AC">
        <w:rPr>
          <w:rFonts w:ascii="MS UI Gothic" w:eastAsia="MS UI Gothic" w:hAnsi="MS UI Gothic" w:cs="ＭＳ ゴシック" w:hint="eastAsia"/>
          <w:color w:val="000000" w:themeColor="text1"/>
          <w:sz w:val="28"/>
          <w:szCs w:val="28"/>
        </w:rPr>
        <w:t>令和３年度病院立入検査</w:t>
      </w:r>
      <w:r w:rsidR="00A62C33" w:rsidRPr="006D73AC">
        <w:rPr>
          <w:rFonts w:ascii="MS UI Gothic" w:eastAsia="MS UI Gothic" w:hAnsi="MS UI Gothic" w:cs="ＭＳ ゴシック" w:hint="eastAsia"/>
          <w:color w:val="000000" w:themeColor="text1"/>
          <w:sz w:val="28"/>
          <w:szCs w:val="28"/>
        </w:rPr>
        <w:t>自己</w:t>
      </w:r>
      <w:r w:rsidRPr="006D73AC">
        <w:rPr>
          <w:rFonts w:ascii="MS UI Gothic" w:eastAsia="MS UI Gothic" w:hAnsi="MS UI Gothic" w:cs="ＭＳ ゴシック" w:hint="eastAsia"/>
          <w:color w:val="000000" w:themeColor="text1"/>
          <w:sz w:val="28"/>
          <w:szCs w:val="28"/>
        </w:rPr>
        <w:t>チェックシート（検体検査精度管理</w:t>
      </w:r>
      <w:r w:rsidR="0084370E" w:rsidRPr="006D73AC">
        <w:rPr>
          <w:rFonts w:ascii="MS UI Gothic" w:eastAsia="MS UI Gothic" w:hAnsi="MS UI Gothic" w:cs="ＭＳ ゴシック" w:hint="eastAsia"/>
          <w:color w:val="000000" w:themeColor="text1"/>
          <w:sz w:val="28"/>
          <w:szCs w:val="28"/>
        </w:rPr>
        <w:t>関係</w:t>
      </w:r>
      <w:r w:rsidRPr="006D73AC">
        <w:rPr>
          <w:rFonts w:ascii="MS UI Gothic" w:eastAsia="MS UI Gothic" w:hAnsi="MS UI Gothic" w:cs="ＭＳ ゴシック" w:hint="eastAsia"/>
          <w:color w:val="000000" w:themeColor="text1"/>
          <w:sz w:val="28"/>
          <w:szCs w:val="28"/>
        </w:rPr>
        <w:t>）</w:t>
      </w:r>
      <w:bookmarkStart w:id="0" w:name="_GoBack"/>
      <w:bookmarkEnd w:id="0"/>
    </w:p>
    <w:p w14:paraId="0F97FEEB" w14:textId="26C3C912" w:rsidR="007E089B" w:rsidRPr="006D73AC" w:rsidRDefault="007E089B" w:rsidP="00C94237">
      <w:pPr>
        <w:pStyle w:val="a3"/>
        <w:spacing w:line="340" w:lineRule="exact"/>
        <w:jc w:val="right"/>
        <w:rPr>
          <w:rFonts w:ascii="ＭＳ Ｐゴシック" w:eastAsia="ＭＳ Ｐゴシック" w:hAnsi="ＭＳ Ｐゴシック" w:cs="ＭＳ ゴシック"/>
          <w:color w:val="000000" w:themeColor="text1"/>
          <w:sz w:val="24"/>
          <w:szCs w:val="24"/>
        </w:rPr>
      </w:pPr>
      <w:r w:rsidRPr="006D73AC">
        <w:rPr>
          <w:rFonts w:ascii="MS UI Gothic" w:eastAsia="MS UI Gothic" w:hAnsi="MS UI Gothic" w:cs="ＭＳ ゴシック" w:hint="eastAsia"/>
          <w:color w:val="000000" w:themeColor="text1"/>
        </w:rPr>
        <w:t xml:space="preserve">　　　　　　　　　　　　　　　</w:t>
      </w:r>
      <w:r w:rsidR="00DA7A47" w:rsidRPr="006D73AC">
        <w:rPr>
          <w:rFonts w:ascii="MS UI Gothic" w:eastAsia="MS UI Gothic" w:hAnsi="MS UI Gothic" w:cs="ＭＳ ゴシック" w:hint="eastAsia"/>
          <w:color w:val="000000" w:themeColor="text1"/>
        </w:rPr>
        <w:t xml:space="preserve">　　　　　　　　　　　</w:t>
      </w:r>
    </w:p>
    <w:p w14:paraId="1A71CF09" w14:textId="70141949" w:rsidR="00D741B1" w:rsidRPr="006D73AC" w:rsidRDefault="00D741B1" w:rsidP="00D741B1">
      <w:pPr>
        <w:pStyle w:val="a3"/>
        <w:spacing w:line="340" w:lineRule="exact"/>
        <w:rPr>
          <w:rFonts w:ascii="ＭＳ Ｐゴシック" w:eastAsia="ＭＳ Ｐゴシック" w:hAnsi="ＭＳ Ｐゴシック" w:cs="ＭＳ ゴシック"/>
          <w:color w:val="000000" w:themeColor="text1"/>
        </w:rPr>
      </w:pPr>
      <w:r w:rsidRPr="006D73AC">
        <w:rPr>
          <w:rFonts w:ascii="ＭＳ Ｐゴシック" w:eastAsia="ＭＳ Ｐゴシック" w:hAnsi="ＭＳ Ｐゴシック" w:cs="ＭＳ ゴシック" w:hint="eastAsia"/>
          <w:color w:val="000000" w:themeColor="text1"/>
        </w:rPr>
        <w:t>病院名：</w:t>
      </w:r>
    </w:p>
    <w:p w14:paraId="4E1AEDD2" w14:textId="2E0CB343" w:rsidR="00D741B1" w:rsidRPr="006D73AC" w:rsidRDefault="00D741B1" w:rsidP="00D741B1">
      <w:pPr>
        <w:pStyle w:val="a3"/>
        <w:spacing w:line="340" w:lineRule="exact"/>
        <w:rPr>
          <w:rFonts w:ascii="ＭＳ Ｐゴシック" w:eastAsia="ＭＳ Ｐゴシック" w:hAnsi="ＭＳ Ｐゴシック" w:cs="ＭＳ ゴシック"/>
          <w:color w:val="000000" w:themeColor="text1"/>
        </w:rPr>
      </w:pPr>
      <w:r w:rsidRPr="006D73AC">
        <w:rPr>
          <w:rFonts w:ascii="ＭＳ Ｐゴシック" w:eastAsia="ＭＳ Ｐゴシック" w:hAnsi="ＭＳ Ｐゴシック" w:cs="ＭＳ ゴシック" w:hint="eastAsia"/>
          <w:color w:val="000000" w:themeColor="text1"/>
        </w:rPr>
        <w:t>検査日：令和　　年　　月　　日　　　　　　　　　　　　　　　　　　　　　　　　　確認記入者：</w:t>
      </w:r>
    </w:p>
    <w:p w14:paraId="3845DAEC" w14:textId="77777777" w:rsidR="00D741B1" w:rsidRPr="006D73AC" w:rsidRDefault="00D741B1" w:rsidP="00D741B1">
      <w:pPr>
        <w:pStyle w:val="a3"/>
        <w:spacing w:line="340" w:lineRule="exact"/>
        <w:rPr>
          <w:rFonts w:ascii="ＭＳ Ｐゴシック" w:eastAsia="ＭＳ Ｐゴシック" w:hAnsi="ＭＳ Ｐゴシック" w:cs="ＭＳ ゴシック"/>
          <w:color w:val="000000" w:themeColor="text1"/>
        </w:rPr>
      </w:pPr>
    </w:p>
    <w:p w14:paraId="75D471FE" w14:textId="77777777" w:rsidR="009926EC" w:rsidRPr="006D73AC" w:rsidRDefault="009926EC" w:rsidP="009926EC">
      <w:pPr>
        <w:pStyle w:val="a3"/>
        <w:spacing w:line="340" w:lineRule="exact"/>
        <w:jc w:val="right"/>
        <w:rPr>
          <w:rFonts w:ascii="ＭＳ Ｐゴシック" w:eastAsia="ＭＳ Ｐゴシック" w:hAnsi="ＭＳ Ｐゴシック" w:cs="ＭＳ ゴシック"/>
          <w:color w:val="000000" w:themeColor="text1"/>
        </w:rPr>
      </w:pPr>
      <w:r w:rsidRPr="006D73AC">
        <w:rPr>
          <w:rFonts w:ascii="ＭＳ Ｐゴシック" w:eastAsia="ＭＳ Ｐゴシック" w:hAnsi="ＭＳ Ｐゴシック" w:cs="ＭＳ ゴシック" w:hint="eastAsia"/>
          <w:color w:val="000000" w:themeColor="text1"/>
        </w:rPr>
        <w:t>判定は、「○」or「×」、該当なしは、「－」でお願いします。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984"/>
        <w:gridCol w:w="8777"/>
        <w:gridCol w:w="439"/>
      </w:tblGrid>
      <w:tr w:rsidR="002273B1" w:rsidRPr="006D73AC" w14:paraId="6E1D0B21" w14:textId="77777777" w:rsidTr="007E0AB9">
        <w:trPr>
          <w:trHeight w:val="389"/>
        </w:trPr>
        <w:tc>
          <w:tcPr>
            <w:tcW w:w="463" w:type="dxa"/>
            <w:tcBorders>
              <w:bottom w:val="single" w:sz="4" w:space="0" w:color="auto"/>
            </w:tcBorders>
            <w:vAlign w:val="center"/>
          </w:tcPr>
          <w:p w14:paraId="41B60B5C" w14:textId="1900295F" w:rsidR="00BA4076" w:rsidRPr="006D73AC" w:rsidRDefault="00CE3156" w:rsidP="00D52A61">
            <w:pPr>
              <w:pStyle w:val="a3"/>
              <w:spacing w:line="300" w:lineRule="exact"/>
              <w:jc w:val="center"/>
              <w:rPr>
                <w:rFonts w:ascii="ＭＳ Ｐゴシック" w:eastAsia="ＭＳ Ｐゴシック" w:hAnsi="ＭＳ Ｐゴシック" w:cs="ＭＳ ゴシック"/>
                <w:szCs w:val="24"/>
              </w:rPr>
            </w:pPr>
            <w:r w:rsidRPr="006D73AC">
              <w:rPr>
                <w:rFonts w:ascii="ＭＳ Ｐゴシック" w:eastAsia="ＭＳ Ｐゴシック" w:hAnsi="ＭＳ Ｐゴシック" w:cs="ＭＳ ゴシック" w:hint="eastAsia"/>
                <w:szCs w:val="24"/>
              </w:rPr>
              <w:t>番号</w:t>
            </w:r>
          </w:p>
        </w:tc>
        <w:tc>
          <w:tcPr>
            <w:tcW w:w="984" w:type="dxa"/>
            <w:tcBorders>
              <w:bottom w:val="single" w:sz="4" w:space="0" w:color="auto"/>
            </w:tcBorders>
            <w:shd w:val="clear" w:color="auto" w:fill="auto"/>
            <w:vAlign w:val="center"/>
          </w:tcPr>
          <w:p w14:paraId="7FDEA2B5" w14:textId="51B0FD57" w:rsidR="00BA4076" w:rsidRPr="006D73AC" w:rsidRDefault="00CE3156" w:rsidP="00D52A61">
            <w:pPr>
              <w:spacing w:line="300" w:lineRule="exact"/>
              <w:jc w:val="center"/>
              <w:rPr>
                <w:rFonts w:ascii="ＭＳ Ｐゴシック" w:eastAsia="ＭＳ Ｐゴシック" w:hAnsi="ＭＳ Ｐゴシック" w:cs="ＭＳ ゴシック"/>
                <w:sz w:val="21"/>
              </w:rPr>
            </w:pPr>
            <w:r w:rsidRPr="006D73AC">
              <w:rPr>
                <w:rFonts w:ascii="ＭＳ Ｐゴシック" w:eastAsia="ＭＳ Ｐゴシック" w:hAnsi="ＭＳ Ｐゴシック" w:cs="ＭＳ ゴシック" w:hint="eastAsia"/>
                <w:sz w:val="21"/>
              </w:rPr>
              <w:t>項目</w:t>
            </w:r>
          </w:p>
        </w:tc>
        <w:tc>
          <w:tcPr>
            <w:tcW w:w="8777" w:type="dxa"/>
            <w:tcBorders>
              <w:top w:val="single" w:sz="4" w:space="0" w:color="auto"/>
              <w:bottom w:val="single" w:sz="4" w:space="0" w:color="auto"/>
            </w:tcBorders>
            <w:shd w:val="clear" w:color="auto" w:fill="auto"/>
            <w:vAlign w:val="center"/>
          </w:tcPr>
          <w:p w14:paraId="1B1503A0" w14:textId="1C8848CA" w:rsidR="00BA4076" w:rsidRPr="006D73AC" w:rsidRDefault="00CE3156" w:rsidP="00D52A61">
            <w:pPr>
              <w:widowControl/>
              <w:spacing w:line="300" w:lineRule="exact"/>
              <w:ind w:firstLineChars="100" w:firstLine="210"/>
              <w:jc w:val="center"/>
              <w:rPr>
                <w:rFonts w:ascii="ＭＳ Ｐゴシック" w:eastAsia="ＭＳ Ｐゴシック" w:hAnsi="ＭＳ Ｐゴシック" w:cs="ＭＳ 明朝"/>
                <w:kern w:val="0"/>
                <w:sz w:val="21"/>
              </w:rPr>
            </w:pPr>
            <w:r w:rsidRPr="006D73AC">
              <w:rPr>
                <w:rFonts w:ascii="ＭＳ Ｐゴシック" w:eastAsia="ＭＳ Ｐゴシック" w:hAnsi="ＭＳ Ｐゴシック" w:cs="ＭＳ 明朝" w:hint="eastAsia"/>
                <w:kern w:val="0"/>
                <w:sz w:val="21"/>
              </w:rPr>
              <w:t>確認内容</w:t>
            </w:r>
          </w:p>
        </w:tc>
        <w:tc>
          <w:tcPr>
            <w:tcW w:w="439" w:type="dxa"/>
            <w:tcBorders>
              <w:top w:val="single" w:sz="4" w:space="0" w:color="auto"/>
              <w:bottom w:val="single" w:sz="4" w:space="0" w:color="auto"/>
            </w:tcBorders>
            <w:shd w:val="clear" w:color="auto" w:fill="auto"/>
            <w:vAlign w:val="center"/>
          </w:tcPr>
          <w:p w14:paraId="1038CCFF" w14:textId="0156430A" w:rsidR="00BA4076" w:rsidRPr="006D73AC" w:rsidRDefault="00CE3156" w:rsidP="00D52A61">
            <w:pPr>
              <w:spacing w:line="300" w:lineRule="exact"/>
              <w:jc w:val="center"/>
              <w:rPr>
                <w:rFonts w:ascii="ＭＳ Ｐゴシック" w:eastAsia="ＭＳ Ｐゴシック" w:hAnsi="ＭＳ Ｐゴシック" w:cs="ＭＳ ゴシック"/>
                <w:sz w:val="21"/>
              </w:rPr>
            </w:pPr>
            <w:r w:rsidRPr="006D73AC">
              <w:rPr>
                <w:rFonts w:ascii="ＭＳ Ｐゴシック" w:eastAsia="ＭＳ Ｐゴシック" w:hAnsi="ＭＳ Ｐゴシック" w:cs="ＭＳ ゴシック" w:hint="eastAsia"/>
                <w:sz w:val="21"/>
              </w:rPr>
              <w:t>判定</w:t>
            </w:r>
          </w:p>
        </w:tc>
      </w:tr>
      <w:tr w:rsidR="00705EFB" w:rsidRPr="006D73AC" w14:paraId="396D2677" w14:textId="77777777" w:rsidTr="007E0AB9">
        <w:trPr>
          <w:trHeight w:val="908"/>
        </w:trPr>
        <w:tc>
          <w:tcPr>
            <w:tcW w:w="463" w:type="dxa"/>
            <w:vMerge w:val="restart"/>
            <w:tcBorders>
              <w:bottom w:val="single" w:sz="4" w:space="0" w:color="auto"/>
            </w:tcBorders>
          </w:tcPr>
          <w:p w14:paraId="3297D8CE" w14:textId="78D0AFAE" w:rsidR="00CE3156" w:rsidRPr="006D73AC" w:rsidRDefault="00CE3156" w:rsidP="00CE3156">
            <w:pPr>
              <w:pStyle w:val="a3"/>
              <w:spacing w:line="300" w:lineRule="exact"/>
              <w:rPr>
                <w:rFonts w:ascii="ＭＳ Ｐゴシック" w:eastAsia="ＭＳ Ｐゴシック" w:hAnsi="ＭＳ Ｐゴシック" w:cs="ＭＳ ゴシック"/>
                <w:sz w:val="24"/>
                <w:szCs w:val="24"/>
              </w:rPr>
            </w:pPr>
            <w:r w:rsidRPr="006D73AC">
              <w:rPr>
                <w:rFonts w:ascii="ＭＳ Ｐゴシック" w:eastAsia="ＭＳ Ｐゴシック" w:hAnsi="ＭＳ Ｐゴシック" w:cs="ＭＳ ゴシック" w:hint="eastAsia"/>
                <w:sz w:val="24"/>
                <w:szCs w:val="24"/>
              </w:rPr>
              <w:t>2-18</w:t>
            </w:r>
          </w:p>
        </w:tc>
        <w:tc>
          <w:tcPr>
            <w:tcW w:w="984" w:type="dxa"/>
            <w:vMerge w:val="restart"/>
            <w:tcBorders>
              <w:bottom w:val="single" w:sz="4" w:space="0" w:color="auto"/>
            </w:tcBorders>
            <w:shd w:val="clear" w:color="auto" w:fill="auto"/>
          </w:tcPr>
          <w:p w14:paraId="3DDEB529" w14:textId="77777777" w:rsidR="00CE3156" w:rsidRPr="006D73AC" w:rsidRDefault="00CE3156" w:rsidP="00CE3156">
            <w:pPr>
              <w:spacing w:line="300" w:lineRule="exact"/>
              <w:jc w:val="left"/>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検体検査の業務の適正な実施に必要な基準への適合</w:t>
            </w:r>
          </w:p>
          <w:p w14:paraId="23D8C009" w14:textId="77777777" w:rsidR="00CE3156" w:rsidRPr="006D73AC" w:rsidRDefault="00CE3156" w:rsidP="00CE3156">
            <w:pPr>
              <w:spacing w:line="300" w:lineRule="exact"/>
              <w:jc w:val="right"/>
              <w:rPr>
                <w:rFonts w:ascii="ＭＳ Ｐゴシック" w:eastAsia="ＭＳ Ｐゴシック" w:hAnsi="ＭＳ Ｐゴシック" w:cs="ＭＳ ゴシック"/>
              </w:rPr>
            </w:pPr>
          </w:p>
          <w:p w14:paraId="4D4BE073" w14:textId="77777777" w:rsidR="00CE3156" w:rsidRPr="006D73AC" w:rsidRDefault="00CE3156" w:rsidP="00CE3156">
            <w:pPr>
              <w:spacing w:line="300" w:lineRule="exact"/>
              <w:jc w:val="right"/>
              <w:rPr>
                <w:rFonts w:ascii="ＭＳ Ｐゴシック" w:eastAsia="ＭＳ Ｐゴシック" w:hAnsi="ＭＳ Ｐゴシック" w:cs="ＭＳ ゴシック"/>
              </w:rPr>
            </w:pPr>
          </w:p>
          <w:p w14:paraId="06653660" w14:textId="77777777" w:rsidR="00CE3156" w:rsidRPr="006D73AC" w:rsidRDefault="00CE3156" w:rsidP="00C44DE4">
            <w:pPr>
              <w:spacing w:line="300" w:lineRule="exact"/>
              <w:jc w:val="right"/>
              <w:rPr>
                <w:rFonts w:ascii="ＭＳ Ｐゴシック" w:eastAsia="ＭＳ Ｐゴシック" w:hAnsi="ＭＳ Ｐゴシック" w:cs="ＭＳ ゴシック"/>
              </w:rPr>
            </w:pPr>
          </w:p>
        </w:tc>
        <w:tc>
          <w:tcPr>
            <w:tcW w:w="8777" w:type="dxa"/>
            <w:tcBorders>
              <w:top w:val="single" w:sz="4" w:space="0" w:color="auto"/>
              <w:bottom w:val="single" w:sz="4" w:space="0" w:color="auto"/>
            </w:tcBorders>
            <w:shd w:val="clear" w:color="auto" w:fill="auto"/>
            <w:vAlign w:val="center"/>
          </w:tcPr>
          <w:p w14:paraId="4F897E07" w14:textId="57A89D96" w:rsidR="00CE3156" w:rsidRPr="006D73AC" w:rsidRDefault="00B55F97" w:rsidP="00CE3156">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１．検体検査の精度の確保に係る責任者を</w:t>
            </w:r>
            <w:r w:rsidR="00CE3156" w:rsidRPr="006D73AC">
              <w:rPr>
                <w:rFonts w:ascii="ＭＳ Ｐゴシック" w:eastAsia="ＭＳ Ｐゴシック" w:hAnsi="ＭＳ Ｐゴシック" w:cs="ＭＳ 明朝" w:hint="eastAsia"/>
                <w:kern w:val="0"/>
              </w:rPr>
              <w:t>配置している。</w:t>
            </w:r>
          </w:p>
          <w:p w14:paraId="73E3A4B0" w14:textId="43A2242D" w:rsidR="00CE3156" w:rsidRPr="006D73AC" w:rsidRDefault="00CE3156" w:rsidP="00B55F97">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 xml:space="preserve">職種：　</w:t>
            </w:r>
            <w:sdt>
              <w:sdtPr>
                <w:rPr>
                  <w:rFonts w:ascii="ＭＳ Ｐゴシック" w:eastAsia="ＭＳ Ｐゴシック" w:hAnsi="ＭＳ Ｐゴシック" w:cs="ＭＳ 明朝" w:hint="eastAsia"/>
                  <w:kern w:val="0"/>
                </w:rPr>
                <w:id w:val="-1774773677"/>
                <w14:checkbox>
                  <w14:checked w14:val="0"/>
                  <w14:checkedState w14:val="00FE" w14:font="Wingdings"/>
                  <w14:uncheckedState w14:val="2610" w14:font="ＭＳ ゴシック"/>
                </w14:checkbox>
              </w:sdtPr>
              <w:sdtEndPr/>
              <w:sdtContent>
                <w:r w:rsidRPr="006D73AC">
                  <w:rPr>
                    <w:rFonts w:ascii="ＭＳ Ｐゴシック" w:eastAsia="ＭＳ Ｐゴシック" w:hAnsi="ＭＳ Ｐゴシック" w:cs="ＭＳ 明朝" w:hint="eastAsia"/>
                    <w:kern w:val="0"/>
                  </w:rPr>
                  <w:t>☐</w:t>
                </w:r>
              </w:sdtContent>
            </w:sdt>
            <w:r w:rsidRPr="006D73AC">
              <w:rPr>
                <w:rFonts w:ascii="ＭＳ Ｐゴシック" w:eastAsia="ＭＳ Ｐゴシック" w:hAnsi="ＭＳ Ｐゴシック" w:cs="ＭＳ 明朝" w:hint="eastAsia"/>
                <w:kern w:val="0"/>
              </w:rPr>
              <w:t xml:space="preserve">医師　</w:t>
            </w:r>
            <w:sdt>
              <w:sdtPr>
                <w:rPr>
                  <w:rFonts w:ascii="ＭＳ Ｐゴシック" w:eastAsia="ＭＳ Ｐゴシック" w:hAnsi="ＭＳ Ｐゴシック" w:cs="ＭＳ 明朝" w:hint="eastAsia"/>
                  <w:kern w:val="0"/>
                </w:rPr>
                <w:id w:val="847381803"/>
                <w14:checkbox>
                  <w14:checked w14:val="0"/>
                  <w14:checkedState w14:val="00FE" w14:font="Wingdings"/>
                  <w14:uncheckedState w14:val="2610" w14:font="ＭＳ ゴシック"/>
                </w14:checkbox>
              </w:sdtPr>
              <w:sdtEndPr/>
              <w:sdtContent>
                <w:r w:rsidRPr="006D73AC">
                  <w:rPr>
                    <w:rFonts w:ascii="ＭＳ Ｐゴシック" w:eastAsia="ＭＳ Ｐゴシック" w:hAnsi="ＭＳ Ｐゴシック" w:cs="ＭＳ 明朝" w:hint="eastAsia"/>
                    <w:kern w:val="0"/>
                  </w:rPr>
                  <w:t>☐</w:t>
                </w:r>
              </w:sdtContent>
            </w:sdt>
            <w:r w:rsidRPr="006D73AC">
              <w:rPr>
                <w:rFonts w:ascii="ＭＳ Ｐゴシック" w:eastAsia="ＭＳ Ｐゴシック" w:hAnsi="ＭＳ Ｐゴシック" w:cs="ＭＳ 明朝" w:hint="eastAsia"/>
                <w:kern w:val="0"/>
              </w:rPr>
              <w:t xml:space="preserve">臨床検査技師　</w:t>
            </w:r>
            <w:r w:rsidR="00B55F97" w:rsidRPr="006D73AC">
              <w:rPr>
                <w:rFonts w:ascii="ＭＳ Ｐゴシック" w:eastAsia="ＭＳ Ｐゴシック" w:hAnsi="ＭＳ Ｐゴシック" w:cs="ＭＳ 明朝" w:hint="eastAsia"/>
                <w:kern w:val="0"/>
              </w:rPr>
              <w:t>（</w:t>
            </w:r>
            <w:sdt>
              <w:sdtPr>
                <w:rPr>
                  <w:rFonts w:ascii="ＭＳ Ｐゴシック" w:eastAsia="ＭＳ Ｐゴシック" w:hAnsi="ＭＳ Ｐゴシック" w:cs="ＭＳ 明朝" w:hint="eastAsia"/>
                  <w:kern w:val="0"/>
                </w:rPr>
                <w:id w:val="-1993632022"/>
                <w14:checkbox>
                  <w14:checked w14:val="0"/>
                  <w14:checkedState w14:val="00FE" w14:font="Wingdings"/>
                  <w14:uncheckedState w14:val="2610" w14:font="ＭＳ ゴシック"/>
                </w14:checkbox>
              </w:sdtPr>
              <w:sdtEndPr/>
              <w:sdtContent>
                <w:r w:rsidRPr="006D73AC">
                  <w:rPr>
                    <w:rFonts w:ascii="ＭＳ Ｐゴシック" w:eastAsia="ＭＳ Ｐゴシック" w:hAnsi="ＭＳ Ｐゴシック" w:cs="ＭＳ 明朝" w:hint="eastAsia"/>
                    <w:kern w:val="0"/>
                  </w:rPr>
                  <w:t>☐</w:t>
                </w:r>
              </w:sdtContent>
            </w:sdt>
            <w:r w:rsidR="00B55F97" w:rsidRPr="006D73AC">
              <w:rPr>
                <w:rFonts w:ascii="ＭＳ Ｐゴシック" w:eastAsia="ＭＳ Ｐゴシック" w:hAnsi="ＭＳ Ｐゴシック" w:cs="ＭＳ 明朝" w:hint="eastAsia"/>
                <w:kern w:val="0"/>
              </w:rPr>
              <w:t>歯科医師 (</w:t>
            </w:r>
            <w:r w:rsidRPr="006D73AC">
              <w:rPr>
                <w:rFonts w:ascii="ＭＳ Ｐゴシック" w:eastAsia="ＭＳ Ｐゴシック" w:hAnsi="ＭＳ Ｐゴシック" w:cs="ＭＳ 明朝" w:hint="eastAsia"/>
                <w:kern w:val="0"/>
              </w:rPr>
              <w:t>主が歯科医療の場合</w:t>
            </w:r>
            <w:r w:rsidR="00B55F97" w:rsidRPr="006D73AC">
              <w:rPr>
                <w:rFonts w:ascii="ＭＳ Ｐゴシック" w:eastAsia="ＭＳ Ｐゴシック" w:hAnsi="ＭＳ Ｐゴシック" w:cs="ＭＳ 明朝" w:hint="eastAsia"/>
                <w:kern w:val="0"/>
              </w:rPr>
              <w:t xml:space="preserve"> )</w:t>
            </w:r>
            <w:r w:rsidRPr="006D73AC">
              <w:rPr>
                <w:rFonts w:ascii="ＭＳ Ｐゴシック" w:eastAsia="ＭＳ Ｐゴシック" w:hAnsi="ＭＳ Ｐゴシック" w:cs="ＭＳ 明朝" w:hint="eastAsia"/>
                <w:kern w:val="0"/>
              </w:rPr>
              <w:t xml:space="preserve">　</w:t>
            </w:r>
            <w:r w:rsidR="00B55F97" w:rsidRPr="006D73AC">
              <w:rPr>
                <w:rFonts w:ascii="ＭＳ Ｐゴシック" w:eastAsia="ＭＳ Ｐゴシック" w:hAnsi="ＭＳ Ｐゴシック" w:cs="ＭＳ 明朝" w:hint="eastAsia"/>
                <w:kern w:val="0"/>
              </w:rPr>
              <w:t>）</w:t>
            </w:r>
          </w:p>
        </w:tc>
        <w:tc>
          <w:tcPr>
            <w:tcW w:w="439" w:type="dxa"/>
            <w:tcBorders>
              <w:top w:val="single" w:sz="4" w:space="0" w:color="auto"/>
              <w:bottom w:val="single" w:sz="4" w:space="0" w:color="auto"/>
            </w:tcBorders>
            <w:shd w:val="clear" w:color="auto" w:fill="auto"/>
          </w:tcPr>
          <w:p w14:paraId="7F31ED65" w14:textId="04657051" w:rsidR="00CE3156" w:rsidRPr="006D73AC" w:rsidRDefault="00CE3156" w:rsidP="007E0AB9">
            <w:pPr>
              <w:spacing w:line="300" w:lineRule="exact"/>
              <w:jc w:val="center"/>
              <w:rPr>
                <w:rFonts w:ascii="ＭＳ Ｐゴシック" w:eastAsia="ＭＳ Ｐゴシック" w:hAnsi="ＭＳ Ｐゴシック" w:cs="ＭＳ ゴシック"/>
                <w:b/>
              </w:rPr>
            </w:pPr>
          </w:p>
        </w:tc>
      </w:tr>
      <w:tr w:rsidR="007E0AB9" w:rsidRPr="006D73AC" w14:paraId="516EC283" w14:textId="77777777" w:rsidTr="007E0AB9">
        <w:trPr>
          <w:trHeight w:val="3955"/>
        </w:trPr>
        <w:tc>
          <w:tcPr>
            <w:tcW w:w="463" w:type="dxa"/>
            <w:vMerge/>
          </w:tcPr>
          <w:p w14:paraId="405026D1" w14:textId="77777777" w:rsidR="007E0AB9" w:rsidRPr="006D73AC" w:rsidRDefault="007E0AB9" w:rsidP="007E0AB9">
            <w:pPr>
              <w:pStyle w:val="a3"/>
              <w:spacing w:line="300" w:lineRule="exact"/>
              <w:rPr>
                <w:rFonts w:ascii="ＭＳ Ｐゴシック" w:eastAsia="ＭＳ Ｐゴシック" w:hAnsi="ＭＳ Ｐゴシック" w:cs="ＭＳ ゴシック"/>
                <w:sz w:val="24"/>
                <w:szCs w:val="24"/>
              </w:rPr>
            </w:pPr>
          </w:p>
        </w:tc>
        <w:tc>
          <w:tcPr>
            <w:tcW w:w="984" w:type="dxa"/>
            <w:vMerge/>
            <w:shd w:val="clear" w:color="auto" w:fill="auto"/>
          </w:tcPr>
          <w:p w14:paraId="5DEDFAE3" w14:textId="77777777" w:rsidR="007E0AB9" w:rsidRPr="006D73AC" w:rsidRDefault="007E0AB9" w:rsidP="007E0AB9">
            <w:pPr>
              <w:spacing w:line="300" w:lineRule="exact"/>
              <w:jc w:val="left"/>
              <w:rPr>
                <w:rFonts w:ascii="ＭＳ Ｐゴシック" w:eastAsia="ＭＳ Ｐゴシック" w:hAnsi="ＭＳ Ｐゴシック" w:cs="ＭＳ ゴシック"/>
              </w:rPr>
            </w:pPr>
          </w:p>
        </w:tc>
        <w:tc>
          <w:tcPr>
            <w:tcW w:w="8777" w:type="dxa"/>
            <w:tcBorders>
              <w:top w:val="single" w:sz="4" w:space="0" w:color="auto"/>
            </w:tcBorders>
            <w:shd w:val="clear" w:color="auto" w:fill="auto"/>
            <w:vAlign w:val="center"/>
          </w:tcPr>
          <w:p w14:paraId="0DBECF67" w14:textId="27EED97F"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２．遺伝子関連・染色体検査の精度の確保に係る責任者を配置している。</w:t>
            </w:r>
          </w:p>
          <w:p w14:paraId="6C275C56" w14:textId="0E4DF812"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（対象：遺伝子関連・染色体検査の実施医療機関）</w:t>
            </w:r>
          </w:p>
          <w:p w14:paraId="7D845CEE" w14:textId="77777777"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（上記検体検査の精度の確保に係る責任者と兼任して差し支えない。）</w:t>
            </w:r>
          </w:p>
          <w:p w14:paraId="09FFC399" w14:textId="77777777"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p>
          <w:p w14:paraId="59EE153D" w14:textId="7D2C1DF5"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職種：</w:t>
            </w:r>
            <w:sdt>
              <w:sdtPr>
                <w:rPr>
                  <w:rFonts w:ascii="ＭＳ Ｐゴシック" w:eastAsia="ＭＳ Ｐゴシック" w:hAnsi="ＭＳ Ｐゴシック" w:cs="ＭＳ 明朝" w:hint="eastAsia"/>
                  <w:kern w:val="0"/>
                </w:rPr>
                <w:id w:val="142010950"/>
                <w14:checkbox>
                  <w14:checked w14:val="0"/>
                  <w14:checkedState w14:val="00FE" w14:font="Wingdings"/>
                  <w14:uncheckedState w14:val="2610" w14:font="ＭＳ ゴシック"/>
                </w14:checkbox>
              </w:sdtPr>
              <w:sdtEndPr/>
              <w:sdtContent>
                <w:r w:rsidRPr="006D73AC">
                  <w:rPr>
                    <w:rFonts w:ascii="ＭＳ Ｐゴシック" w:eastAsia="ＭＳ Ｐゴシック" w:hAnsi="ＭＳ Ｐゴシック" w:cs="ＭＳ 明朝" w:hint="eastAsia"/>
                    <w:kern w:val="0"/>
                  </w:rPr>
                  <w:t>☐</w:t>
                </w:r>
              </w:sdtContent>
            </w:sdt>
            <w:r w:rsidRPr="006D73AC">
              <w:rPr>
                <w:rFonts w:ascii="ＭＳ Ｐゴシック" w:eastAsia="ＭＳ Ｐゴシック" w:hAnsi="ＭＳ Ｐゴシック" w:cs="ＭＳ 明朝" w:hint="eastAsia"/>
                <w:kern w:val="0"/>
              </w:rPr>
              <w:t xml:space="preserve">医師　</w:t>
            </w:r>
            <w:sdt>
              <w:sdtPr>
                <w:rPr>
                  <w:rFonts w:ascii="ＭＳ Ｐゴシック" w:eastAsia="ＭＳ Ｐゴシック" w:hAnsi="ＭＳ Ｐゴシック" w:cs="ＭＳ 明朝" w:hint="eastAsia"/>
                  <w:kern w:val="0"/>
                </w:rPr>
                <w:id w:val="-29189370"/>
                <w14:checkbox>
                  <w14:checked w14:val="0"/>
                  <w14:checkedState w14:val="00FE" w14:font="Wingdings"/>
                  <w14:uncheckedState w14:val="2610" w14:font="ＭＳ ゴシック"/>
                </w14:checkbox>
              </w:sdtPr>
              <w:sdtEndPr/>
              <w:sdtContent>
                <w:r w:rsidRPr="006D73AC">
                  <w:rPr>
                    <w:rFonts w:ascii="ＭＳ Ｐゴシック" w:eastAsia="ＭＳ Ｐゴシック" w:hAnsi="ＭＳ Ｐゴシック" w:cs="ＭＳ 明朝" w:hint="eastAsia"/>
                    <w:kern w:val="0"/>
                  </w:rPr>
                  <w:t>☐</w:t>
                </w:r>
              </w:sdtContent>
            </w:sdt>
            <w:r w:rsidRPr="006D73AC">
              <w:rPr>
                <w:rFonts w:ascii="ＭＳ Ｐゴシック" w:eastAsia="ＭＳ Ｐゴシック" w:hAnsi="ＭＳ Ｐゴシック" w:cs="ＭＳ 明朝" w:hint="eastAsia"/>
                <w:kern w:val="0"/>
              </w:rPr>
              <w:t>臨床検査技師　（</w:t>
            </w:r>
            <w:sdt>
              <w:sdtPr>
                <w:rPr>
                  <w:rFonts w:ascii="ＭＳ Ｐゴシック" w:eastAsia="ＭＳ Ｐゴシック" w:hAnsi="ＭＳ Ｐゴシック" w:cs="ＭＳ 明朝" w:hint="eastAsia"/>
                  <w:kern w:val="0"/>
                </w:rPr>
                <w:id w:val="-1695225070"/>
                <w14:checkbox>
                  <w14:checked w14:val="0"/>
                  <w14:checkedState w14:val="00FE" w14:font="Wingdings"/>
                  <w14:uncheckedState w14:val="2610" w14:font="ＭＳ ゴシック"/>
                </w14:checkbox>
              </w:sdtPr>
              <w:sdtEndPr/>
              <w:sdtContent>
                <w:r w:rsidRPr="006D73AC">
                  <w:rPr>
                    <w:rFonts w:ascii="ＭＳ Ｐゴシック" w:eastAsia="ＭＳ Ｐゴシック" w:hAnsi="ＭＳ Ｐゴシック" w:cs="ＭＳ 明朝" w:hint="eastAsia"/>
                    <w:kern w:val="0"/>
                  </w:rPr>
                  <w:t>☐</w:t>
                </w:r>
              </w:sdtContent>
            </w:sdt>
            <w:r w:rsidRPr="006D73AC">
              <w:rPr>
                <w:rFonts w:ascii="ＭＳ Ｐゴシック" w:eastAsia="ＭＳ Ｐゴシック" w:hAnsi="ＭＳ Ｐゴシック" w:cs="ＭＳ 明朝" w:hint="eastAsia"/>
                <w:kern w:val="0"/>
              </w:rPr>
              <w:t>歯科医師 (主が歯科医療の場合 )　）</w:t>
            </w:r>
          </w:p>
          <w:p w14:paraId="1DB1ABE4" w14:textId="56717C4D" w:rsidR="007E0AB9" w:rsidRPr="006D73AC" w:rsidRDefault="006D73AC" w:rsidP="007E0AB9">
            <w:pPr>
              <w:spacing w:line="300" w:lineRule="exact"/>
              <w:ind w:leftChars="350" w:left="1013" w:hangingChars="72" w:hanging="173"/>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351068955"/>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その他（　　　　　　　　）：遺伝子関連・染色体検査の専門知識及び経験を有すること。</w:t>
            </w:r>
          </w:p>
          <w:p w14:paraId="00FC8912" w14:textId="23B8AE4C" w:rsidR="007E0AB9" w:rsidRPr="006D73AC" w:rsidRDefault="007E0AB9" w:rsidP="007E0AB9">
            <w:pPr>
              <w:spacing w:line="300" w:lineRule="exact"/>
              <w:ind w:leftChars="150" w:left="1440" w:hangingChars="450" w:hanging="108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他職種例：大学院、大学等、専門学校等において分子生物学関連科目を履修し、検体検査の実務3年以上及び精度管理の実務3年以上の経験を有する者。</w:t>
            </w:r>
          </w:p>
          <w:p w14:paraId="73233979" w14:textId="44678423" w:rsidR="007E0AB9" w:rsidRPr="006D73AC" w:rsidRDefault="007E0AB9" w:rsidP="007E0AB9">
            <w:pPr>
              <w:spacing w:line="300" w:lineRule="exact"/>
              <w:ind w:firstLineChars="150" w:firstLine="36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【参考】医師又は臨床検査技師の場合でも上記他職種例に準ずることが望ましい。</w:t>
            </w:r>
          </w:p>
          <w:p w14:paraId="44C973D0" w14:textId="77777777" w:rsidR="007E0AB9" w:rsidRPr="006D73AC" w:rsidRDefault="007E0AB9" w:rsidP="007E0AB9">
            <w:pPr>
              <w:spacing w:line="300" w:lineRule="exact"/>
              <w:rPr>
                <w:rFonts w:ascii="ＭＳ Ｐゴシック" w:eastAsia="ＭＳ Ｐゴシック" w:hAnsi="ＭＳ Ｐゴシック" w:cs="ＭＳ 明朝"/>
                <w:kern w:val="0"/>
              </w:rPr>
            </w:pPr>
          </w:p>
          <w:p w14:paraId="6749D45B" w14:textId="77777777"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〔特記事項</w:t>
            </w:r>
            <w:r w:rsidRPr="006D73AC">
              <w:rPr>
                <w:rFonts w:ascii="ＭＳ Ｐゴシック" w:eastAsia="ＭＳ Ｐゴシック" w:hAnsi="ＭＳ Ｐゴシック" w:cs="ＭＳ 明朝" w:hint="eastAsia"/>
                <w:b/>
                <w:kern w:val="0"/>
              </w:rPr>
              <w:t xml:space="preserve">：　　　　　　　　　　　　　　　　　　　　　　　　　　　　　　　　　　　　　　　　　　</w:t>
            </w:r>
            <w:r w:rsidRPr="006D73AC">
              <w:rPr>
                <w:rFonts w:ascii="ＭＳ Ｐゴシック" w:eastAsia="ＭＳ Ｐゴシック" w:hAnsi="ＭＳ Ｐゴシック" w:cs="ＭＳ 明朝" w:hint="eastAsia"/>
                <w:kern w:val="0"/>
              </w:rPr>
              <w:t>〕</w:t>
            </w:r>
          </w:p>
          <w:p w14:paraId="3D0E38BE" w14:textId="53A475D8" w:rsidR="007E0AB9" w:rsidRPr="006D73AC" w:rsidRDefault="007E0AB9" w:rsidP="007E0AB9">
            <w:pPr>
              <w:spacing w:line="300" w:lineRule="exact"/>
              <w:rPr>
                <w:rFonts w:ascii="ＭＳ Ｐゴシック" w:eastAsia="ＭＳ Ｐゴシック" w:hAnsi="ＭＳ Ｐゴシック" w:cs="ＭＳ 明朝"/>
                <w:kern w:val="0"/>
              </w:rPr>
            </w:pPr>
          </w:p>
        </w:tc>
        <w:tc>
          <w:tcPr>
            <w:tcW w:w="439" w:type="dxa"/>
            <w:tcBorders>
              <w:top w:val="single" w:sz="4" w:space="0" w:color="auto"/>
            </w:tcBorders>
            <w:shd w:val="clear" w:color="auto" w:fill="auto"/>
          </w:tcPr>
          <w:p w14:paraId="65A3A145" w14:textId="682B9A34" w:rsidR="007E0AB9" w:rsidRPr="006D73AC" w:rsidRDefault="007E0AB9" w:rsidP="007E0AB9">
            <w:pPr>
              <w:widowControl/>
              <w:spacing w:line="300" w:lineRule="exact"/>
              <w:jc w:val="center"/>
              <w:rPr>
                <w:rFonts w:ascii="ＭＳ Ｐゴシック" w:eastAsia="ＭＳ Ｐゴシック" w:hAnsi="ＭＳ Ｐゴシック" w:cs="ＭＳ ゴシック"/>
                <w:b/>
              </w:rPr>
            </w:pPr>
          </w:p>
        </w:tc>
      </w:tr>
      <w:tr w:rsidR="007E0AB9" w:rsidRPr="006D73AC" w14:paraId="5C4BA60E" w14:textId="77777777" w:rsidTr="007E0AB9">
        <w:trPr>
          <w:trHeight w:val="4812"/>
        </w:trPr>
        <w:tc>
          <w:tcPr>
            <w:tcW w:w="463" w:type="dxa"/>
            <w:vMerge w:val="restart"/>
          </w:tcPr>
          <w:p w14:paraId="764DBD71" w14:textId="77777777" w:rsidR="007E0AB9" w:rsidRPr="006D73AC" w:rsidRDefault="007E0AB9" w:rsidP="007E0AB9">
            <w:pPr>
              <w:pStyle w:val="a3"/>
              <w:spacing w:line="300" w:lineRule="exact"/>
              <w:rPr>
                <w:rFonts w:ascii="ＭＳ Ｐゴシック" w:eastAsia="ＭＳ Ｐゴシック" w:hAnsi="ＭＳ Ｐゴシック" w:cs="ＭＳ ゴシック"/>
                <w:sz w:val="24"/>
                <w:szCs w:val="24"/>
              </w:rPr>
            </w:pPr>
          </w:p>
        </w:tc>
        <w:tc>
          <w:tcPr>
            <w:tcW w:w="984" w:type="dxa"/>
            <w:vMerge w:val="restart"/>
            <w:shd w:val="clear" w:color="auto" w:fill="auto"/>
          </w:tcPr>
          <w:p w14:paraId="1F69823A" w14:textId="77777777" w:rsidR="007E0AB9" w:rsidRPr="006D73AC" w:rsidRDefault="007E0AB9" w:rsidP="007E0AB9">
            <w:pPr>
              <w:spacing w:line="300" w:lineRule="exact"/>
              <w:jc w:val="left"/>
              <w:rPr>
                <w:rFonts w:ascii="ＭＳ Ｐゴシック" w:eastAsia="ＭＳ Ｐゴシック" w:hAnsi="ＭＳ Ｐゴシック" w:cs="ＭＳ ゴシック"/>
              </w:rPr>
            </w:pPr>
          </w:p>
        </w:tc>
        <w:tc>
          <w:tcPr>
            <w:tcW w:w="8777" w:type="dxa"/>
            <w:tcBorders>
              <w:top w:val="single" w:sz="4" w:space="0" w:color="auto"/>
            </w:tcBorders>
            <w:shd w:val="clear" w:color="auto" w:fill="auto"/>
            <w:vAlign w:val="center"/>
          </w:tcPr>
          <w:p w14:paraId="2DB5AD62" w14:textId="359B79F7"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３．標準作業書を作成し、常備している。</w:t>
            </w:r>
          </w:p>
          <w:p w14:paraId="5A57EFC5" w14:textId="77777777" w:rsidR="007E0AB9" w:rsidRPr="006D73AC" w:rsidRDefault="006D73AC" w:rsidP="007E0AB9">
            <w:pPr>
              <w:spacing w:line="300" w:lineRule="exact"/>
              <w:ind w:firstLineChars="100" w:firstLine="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63075124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検査機器保守管理標準作業書</w:t>
            </w:r>
          </w:p>
          <w:p w14:paraId="2DC958ED" w14:textId="0128B572" w:rsidR="007E0AB9" w:rsidRPr="006D73AC" w:rsidRDefault="007E0AB9" w:rsidP="007E0AB9">
            <w:pPr>
              <w:spacing w:line="300" w:lineRule="exact"/>
              <w:ind w:firstLineChars="200" w:firstLine="48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※機器の添付文書、取扱説明書を作業書としても可</w:t>
            </w:r>
          </w:p>
          <w:p w14:paraId="0D4855EF" w14:textId="37A98697" w:rsidR="007E0AB9" w:rsidRPr="006D73AC" w:rsidRDefault="006D73AC" w:rsidP="007E0AB9">
            <w:pPr>
              <w:spacing w:line="300" w:lineRule="exact"/>
              <w:ind w:firstLineChars="100" w:firstLine="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97348630"/>
                <w14:checkbox>
                  <w14:checked w14:val="0"/>
                  <w14:checkedState w14:val="00FE" w14:font="Wingdings"/>
                  <w14:uncheckedState w14:val="2610" w14:font="ＭＳ ゴシック"/>
                </w14:checkbox>
              </w:sdtPr>
              <w:sdtEndPr/>
              <w:sdtContent>
                <w:r w:rsidR="007E0AB9" w:rsidRPr="006D73AC">
                  <w:rPr>
                    <w:rFonts w:ascii="ＭＳ ゴシック" w:eastAsia="ＭＳ ゴシック" w:hAnsi="ＭＳ ゴシック" w:cs="ＭＳ 明朝" w:hint="eastAsia"/>
                    <w:kern w:val="0"/>
                  </w:rPr>
                  <w:t>☐</w:t>
                </w:r>
              </w:sdtContent>
            </w:sdt>
            <w:r w:rsidR="007E0AB9" w:rsidRPr="006D73AC">
              <w:rPr>
                <w:rFonts w:ascii="ＭＳ Ｐゴシック" w:eastAsia="ＭＳ Ｐゴシック" w:hAnsi="ＭＳ Ｐゴシック" w:cs="ＭＳ 明朝" w:hint="eastAsia"/>
                <w:kern w:val="0"/>
              </w:rPr>
              <w:t>測定標準作業書</w:t>
            </w:r>
          </w:p>
          <w:p w14:paraId="7D7143FD" w14:textId="42C215ED" w:rsidR="007E0AB9" w:rsidRPr="006D73AC" w:rsidRDefault="007E0AB9" w:rsidP="007E0AB9">
            <w:pPr>
              <w:spacing w:line="300" w:lineRule="exact"/>
              <w:ind w:firstLineChars="200" w:firstLine="48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※血清分離を</w:t>
            </w:r>
            <w:r w:rsidRPr="006D73AC">
              <w:rPr>
                <w:rFonts w:ascii="ＭＳ Ｐゴシック" w:eastAsia="ＭＳ Ｐゴシック" w:hAnsi="ＭＳ Ｐゴシック" w:cs="ＭＳ 明朝"/>
                <w:kern w:val="0"/>
              </w:rPr>
              <w:t>行わない病院等にあっては</w:t>
            </w:r>
            <w:r w:rsidRPr="006D73AC">
              <w:rPr>
                <w:rFonts w:ascii="ＭＳ Ｐゴシック" w:eastAsia="ＭＳ Ｐゴシック" w:hAnsi="ＭＳ Ｐゴシック" w:cs="ＭＳ 明朝" w:hint="eastAsia"/>
                <w:kern w:val="0"/>
              </w:rPr>
              <w:t>その</w:t>
            </w:r>
            <w:r w:rsidRPr="006D73AC">
              <w:rPr>
                <w:rFonts w:ascii="ＭＳ Ｐゴシック" w:eastAsia="ＭＳ Ｐゴシック" w:hAnsi="ＭＳ Ｐゴシック" w:cs="ＭＳ 明朝"/>
                <w:kern w:val="0"/>
              </w:rPr>
              <w:t>事項の</w:t>
            </w:r>
            <w:r w:rsidRPr="006D73AC">
              <w:rPr>
                <w:rFonts w:ascii="ＭＳ Ｐゴシック" w:eastAsia="ＭＳ Ｐゴシック" w:hAnsi="ＭＳ Ｐゴシック" w:cs="ＭＳ 明朝" w:hint="eastAsia"/>
                <w:kern w:val="0"/>
              </w:rPr>
              <w:t>必要はない</w:t>
            </w:r>
          </w:p>
          <w:p w14:paraId="1AD1D025" w14:textId="77777777"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p>
          <w:p w14:paraId="52B1FE1A" w14:textId="693469F5" w:rsidR="007E0AB9" w:rsidRPr="006D73AC" w:rsidRDefault="007E0AB9" w:rsidP="007E0AB9">
            <w:pPr>
              <w:spacing w:line="300" w:lineRule="exact"/>
              <w:ind w:firstLineChars="100" w:firstLine="240"/>
              <w:rPr>
                <w:rFonts w:ascii="ＭＳ Ｐゴシック" w:eastAsia="ＭＳ Ｐゴシック" w:hAnsi="ＭＳ Ｐゴシック" w:cs="ＭＳ ゴシック"/>
              </w:rPr>
            </w:pPr>
            <w:r w:rsidRPr="006D73AC">
              <w:rPr>
                <w:rFonts w:ascii="ＭＳ Ｐゴシック" w:eastAsia="ＭＳ Ｐゴシック" w:hAnsi="ＭＳ Ｐゴシック" w:cs="ＭＳ 明朝" w:hint="eastAsia"/>
                <w:kern w:val="0"/>
              </w:rPr>
              <w:t>・</w:t>
            </w:r>
            <w:r w:rsidRPr="006D73AC">
              <w:rPr>
                <w:rFonts w:ascii="ＭＳ Ｐゴシック" w:eastAsia="ＭＳ Ｐゴシック" w:hAnsi="ＭＳ Ｐゴシック" w:cs="ＭＳ ゴシック" w:hint="eastAsia"/>
              </w:rPr>
              <w:t>作成年月日 ： 検査機器</w:t>
            </w:r>
            <w:r w:rsidRPr="006D73AC">
              <w:rPr>
                <w:rFonts w:ascii="ＭＳ Ｐゴシック" w:eastAsia="ＭＳ Ｐゴシック" w:hAnsi="ＭＳ Ｐゴシック" w:cs="ＭＳ ゴシック"/>
              </w:rPr>
              <w:t>保守管理</w:t>
            </w:r>
            <w:r w:rsidRPr="006D73AC">
              <w:rPr>
                <w:rFonts w:ascii="ＭＳ Ｐゴシック" w:eastAsia="ＭＳ Ｐゴシック" w:hAnsi="ＭＳ Ｐゴシック" w:cs="ＭＳ 明朝" w:hint="eastAsia"/>
                <w:kern w:val="0"/>
              </w:rPr>
              <w:t>標準作業書</w:t>
            </w:r>
            <w:r w:rsidRPr="006D73AC">
              <w:rPr>
                <w:rFonts w:ascii="ＭＳ Ｐゴシック" w:eastAsia="ＭＳ Ｐゴシック" w:hAnsi="ＭＳ Ｐゴシック" w:cs="ＭＳ ゴシック" w:hint="eastAsia"/>
              </w:rPr>
              <w:t xml:space="preserve">　　　　</w:t>
            </w:r>
            <w:r w:rsidRPr="006D73AC">
              <w:rPr>
                <w:rFonts w:ascii="ＭＳ Ｐゴシック" w:eastAsia="ＭＳ Ｐゴシック" w:hAnsi="ＭＳ Ｐゴシック" w:cs="ＭＳ 明朝" w:hint="eastAsia"/>
                <w:kern w:val="0"/>
              </w:rPr>
              <w:t>H・R</w:t>
            </w:r>
            <w:r w:rsidRPr="006D73AC">
              <w:rPr>
                <w:rFonts w:ascii="ＭＳ Ｐゴシック" w:eastAsia="ＭＳ Ｐゴシック" w:hAnsi="ＭＳ Ｐゴシック" w:cs="ＭＳ ゴシック" w:hint="eastAsia"/>
              </w:rPr>
              <w:t xml:space="preserve">　　　年　　　月　　　日</w:t>
            </w:r>
          </w:p>
          <w:p w14:paraId="116E1446" w14:textId="4ACF1875" w:rsidR="007E0AB9" w:rsidRPr="006D73AC" w:rsidRDefault="007E0AB9" w:rsidP="007E0AB9">
            <w:pPr>
              <w:spacing w:line="300" w:lineRule="exact"/>
              <w:ind w:firstLineChars="800" w:firstLine="192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測定標準</w:t>
            </w:r>
            <w:r w:rsidRPr="006D73AC">
              <w:rPr>
                <w:rFonts w:ascii="ＭＳ Ｐゴシック" w:eastAsia="ＭＳ Ｐゴシック" w:hAnsi="ＭＳ Ｐゴシック" w:cs="ＭＳ 明朝"/>
                <w:kern w:val="0"/>
              </w:rPr>
              <w:t xml:space="preserve">作業書　　　　　　　　　　　　　</w:t>
            </w:r>
            <w:r w:rsidRPr="006D73AC">
              <w:rPr>
                <w:rFonts w:ascii="ＭＳ Ｐゴシック" w:eastAsia="ＭＳ Ｐゴシック" w:hAnsi="ＭＳ Ｐゴシック" w:cs="ＭＳ 明朝" w:hint="eastAsia"/>
                <w:kern w:val="0"/>
              </w:rPr>
              <w:t>H・R</w:t>
            </w:r>
            <w:r w:rsidRPr="006D73AC">
              <w:rPr>
                <w:rFonts w:ascii="ＭＳ Ｐゴシック" w:eastAsia="ＭＳ Ｐゴシック" w:hAnsi="ＭＳ Ｐゴシック" w:cs="ＭＳ 明朝"/>
                <w:kern w:val="0"/>
              </w:rPr>
              <w:t xml:space="preserve">　　　</w:t>
            </w:r>
            <w:r w:rsidRPr="006D73AC">
              <w:rPr>
                <w:rFonts w:ascii="ＭＳ Ｐゴシック" w:eastAsia="ＭＳ Ｐゴシック" w:hAnsi="ＭＳ Ｐゴシック" w:cs="ＭＳ ゴシック" w:hint="eastAsia"/>
              </w:rPr>
              <w:t>年　　　月　　　日</w:t>
            </w:r>
          </w:p>
          <w:p w14:paraId="470C7953" w14:textId="1D126AD5"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・改定の</w:t>
            </w:r>
            <w:r w:rsidRPr="006D73AC">
              <w:rPr>
                <w:rFonts w:ascii="ＭＳ Ｐゴシック" w:eastAsia="ＭＳ Ｐゴシック" w:hAnsi="ＭＳ Ｐゴシック" w:cs="ＭＳ 明朝"/>
                <w:kern w:val="0"/>
              </w:rPr>
              <w:t>有無</w:t>
            </w:r>
            <w:r w:rsidRPr="006D73AC">
              <w:rPr>
                <w:rFonts w:ascii="ＭＳ Ｐゴシック" w:eastAsia="ＭＳ Ｐゴシック" w:hAnsi="ＭＳ Ｐゴシック" w:cs="ＭＳ 明朝" w:hint="eastAsia"/>
                <w:kern w:val="0"/>
              </w:rPr>
              <w:t xml:space="preserve"> ： </w:t>
            </w:r>
            <w:r w:rsidRPr="006D73AC">
              <w:rPr>
                <w:rFonts w:ascii="ＭＳ Ｐゴシック" w:eastAsia="ＭＳ Ｐゴシック" w:hAnsi="ＭＳ Ｐゴシック" w:cs="ＭＳ ゴシック" w:hint="eastAsia"/>
              </w:rPr>
              <w:t>検査機器</w:t>
            </w:r>
            <w:r w:rsidRPr="006D73AC">
              <w:rPr>
                <w:rFonts w:ascii="ＭＳ Ｐゴシック" w:eastAsia="ＭＳ Ｐゴシック" w:hAnsi="ＭＳ Ｐゴシック" w:cs="ＭＳ ゴシック"/>
              </w:rPr>
              <w:t>保守管理</w:t>
            </w:r>
            <w:r w:rsidRPr="006D73AC">
              <w:rPr>
                <w:rFonts w:ascii="ＭＳ Ｐゴシック" w:eastAsia="ＭＳ Ｐゴシック" w:hAnsi="ＭＳ Ｐゴシック" w:cs="ＭＳ 明朝" w:hint="eastAsia"/>
                <w:kern w:val="0"/>
              </w:rPr>
              <w:t>標準作業書</w:t>
            </w:r>
          </w:p>
          <w:p w14:paraId="44975253" w14:textId="29C3D90E" w:rsidR="007E0AB9" w:rsidRPr="006D73AC" w:rsidRDefault="007E0AB9" w:rsidP="007E0AB9">
            <w:pPr>
              <w:spacing w:line="300" w:lineRule="exact"/>
              <w:ind w:firstLineChars="900" w:firstLine="216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 xml:space="preserve">【有・不要・無】　改定年月日　　 　 </w:t>
            </w:r>
            <w:r w:rsidRPr="006D73AC">
              <w:rPr>
                <w:rFonts w:ascii="ＭＳ Ｐゴシック" w:eastAsia="ＭＳ Ｐゴシック" w:hAnsi="ＭＳ Ｐゴシック" w:cs="ＭＳ 明朝" w:hint="eastAsia"/>
                <w:kern w:val="0"/>
              </w:rPr>
              <w:t>H・R</w:t>
            </w:r>
            <w:r w:rsidRPr="006D73AC">
              <w:rPr>
                <w:rFonts w:ascii="ＭＳ Ｐゴシック" w:eastAsia="ＭＳ Ｐゴシック" w:hAnsi="ＭＳ Ｐゴシック" w:cs="ＭＳ ゴシック" w:hint="eastAsia"/>
              </w:rPr>
              <w:t xml:space="preserve">　　　年　　　月　　　日</w:t>
            </w:r>
          </w:p>
          <w:p w14:paraId="7C3E0693" w14:textId="33EDB1BB"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 xml:space="preserve">                測定標準</w:t>
            </w:r>
            <w:r w:rsidRPr="006D73AC">
              <w:rPr>
                <w:rFonts w:ascii="ＭＳ Ｐゴシック" w:eastAsia="ＭＳ Ｐゴシック" w:hAnsi="ＭＳ Ｐゴシック" w:cs="ＭＳ 明朝"/>
                <w:kern w:val="0"/>
              </w:rPr>
              <w:t>作業書</w:t>
            </w:r>
          </w:p>
          <w:p w14:paraId="728F4018" w14:textId="0A8BBD9C" w:rsidR="007E0AB9" w:rsidRPr="006D73AC" w:rsidRDefault="007E0AB9" w:rsidP="007E0AB9">
            <w:pPr>
              <w:spacing w:line="300" w:lineRule="exact"/>
              <w:ind w:firstLineChars="900" w:firstLine="216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 xml:space="preserve">【有・不要・無】　改定年月日　　  　</w:t>
            </w:r>
            <w:r w:rsidRPr="006D73AC">
              <w:rPr>
                <w:rFonts w:ascii="ＭＳ Ｐゴシック" w:eastAsia="ＭＳ Ｐゴシック" w:hAnsi="ＭＳ Ｐゴシック" w:cs="ＭＳ 明朝" w:hint="eastAsia"/>
                <w:kern w:val="0"/>
              </w:rPr>
              <w:t>H・R</w:t>
            </w:r>
            <w:r w:rsidRPr="006D73AC">
              <w:rPr>
                <w:rFonts w:ascii="ＭＳ Ｐゴシック" w:eastAsia="ＭＳ Ｐゴシック" w:hAnsi="ＭＳ Ｐゴシック" w:cs="ＭＳ ゴシック" w:hint="eastAsia"/>
              </w:rPr>
              <w:t xml:space="preserve">　　　年　　　月　　　日</w:t>
            </w:r>
          </w:p>
          <w:p w14:paraId="67E7CAEC" w14:textId="1364B1E0" w:rsidR="007E0AB9" w:rsidRPr="006D73AC" w:rsidRDefault="006D73AC" w:rsidP="007E0AB9">
            <w:pPr>
              <w:spacing w:line="300" w:lineRule="exact"/>
              <w:ind w:firstLineChars="100" w:firstLine="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263609876"/>
                <w14:checkbox>
                  <w14:checked w14:val="0"/>
                  <w14:checkedState w14:val="00FE" w14:font="Wingdings"/>
                  <w14:uncheckedState w14:val="2610" w14:font="ＭＳ ゴシック"/>
                </w14:checkbox>
              </w:sdtPr>
              <w:sdtEndPr/>
              <w:sdtContent>
                <w:r w:rsidR="007E0AB9" w:rsidRPr="006D73AC">
                  <w:rPr>
                    <w:rFonts w:ascii="ＭＳ ゴシック" w:eastAsia="ＭＳ ゴシック" w:hAnsi="ＭＳ ゴシック" w:cs="ＭＳ 明朝" w:hint="eastAsia"/>
                    <w:kern w:val="0"/>
                  </w:rPr>
                  <w:t>☐</w:t>
                </w:r>
              </w:sdtContent>
            </w:sdt>
            <w:r w:rsidR="007E0AB9" w:rsidRPr="006D73AC">
              <w:rPr>
                <w:rFonts w:ascii="ＭＳ Ｐゴシック" w:eastAsia="ＭＳ Ｐゴシック" w:hAnsi="ＭＳ Ｐゴシック" w:cs="ＭＳ 明朝" w:hint="eastAsia"/>
                <w:kern w:val="0"/>
              </w:rPr>
              <w:t>検体検査</w:t>
            </w:r>
            <w:r w:rsidR="007E0AB9" w:rsidRPr="006D73AC">
              <w:rPr>
                <w:rFonts w:ascii="ＭＳ Ｐゴシック" w:eastAsia="ＭＳ Ｐゴシック" w:hAnsi="ＭＳ Ｐゴシック" w:cs="ＭＳ 明朝" w:hint="eastAsia"/>
                <w:color w:val="000000" w:themeColor="text1"/>
                <w:kern w:val="0"/>
              </w:rPr>
              <w:t>業務</w:t>
            </w:r>
            <w:r w:rsidR="007E0AB9" w:rsidRPr="006D73AC">
              <w:rPr>
                <w:rFonts w:ascii="ＭＳ Ｐゴシック" w:eastAsia="ＭＳ Ｐゴシック" w:hAnsi="ＭＳ Ｐゴシック" w:cs="ＭＳ 明朝" w:hint="eastAsia"/>
                <w:kern w:val="0"/>
              </w:rPr>
              <w:t>従事者へ周知している</w:t>
            </w:r>
          </w:p>
          <w:p w14:paraId="7C9ABAF2" w14:textId="435F4FFC" w:rsidR="007E0AB9" w:rsidRPr="006D73AC" w:rsidRDefault="007E0AB9" w:rsidP="007E0AB9">
            <w:pPr>
              <w:spacing w:line="300" w:lineRule="exact"/>
              <w:ind w:firstLineChars="100" w:firstLine="240"/>
              <w:rPr>
                <w:rFonts w:ascii="ＭＳ Ｐゴシック" w:eastAsia="ＭＳ Ｐゴシック" w:hAnsi="ＭＳ Ｐゴシック" w:cs="ＭＳ ゴシック"/>
                <w:b/>
              </w:rPr>
            </w:pPr>
            <w:r w:rsidRPr="006D73AC">
              <w:rPr>
                <w:rFonts w:ascii="ＭＳ Ｐゴシック" w:eastAsia="ＭＳ Ｐゴシック" w:hAnsi="ＭＳ Ｐゴシック" w:cs="ＭＳ 明朝" w:hint="eastAsia"/>
                <w:kern w:val="0"/>
              </w:rPr>
              <w:t>・周知の確認方法：（　　　　　　　　　　　　　　　　　　　　　　　　　　　　　　　　　　　　）</w:t>
            </w:r>
          </w:p>
          <w:p w14:paraId="3DC82FE6" w14:textId="6586723F"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p>
          <w:p w14:paraId="02F264F9" w14:textId="77777777"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〔特記事項</w:t>
            </w:r>
            <w:r w:rsidRPr="006D73AC">
              <w:rPr>
                <w:rFonts w:ascii="ＭＳ Ｐゴシック" w:eastAsia="ＭＳ Ｐゴシック" w:hAnsi="ＭＳ Ｐゴシック" w:cs="ＭＳ 明朝" w:hint="eastAsia"/>
                <w:b/>
                <w:kern w:val="0"/>
              </w:rPr>
              <w:t xml:space="preserve">：　　　　　　　　　　　　　　　　　　　　　　　　　　　　　　　　　　　　　　　　　　</w:t>
            </w:r>
            <w:r w:rsidRPr="006D73AC">
              <w:rPr>
                <w:rFonts w:ascii="ＭＳ Ｐゴシック" w:eastAsia="ＭＳ Ｐゴシック" w:hAnsi="ＭＳ Ｐゴシック" w:cs="ＭＳ 明朝" w:hint="eastAsia"/>
                <w:kern w:val="0"/>
              </w:rPr>
              <w:t>〕</w:t>
            </w:r>
          </w:p>
          <w:p w14:paraId="20654B26" w14:textId="0CE9DDE5" w:rsidR="007E0AB9" w:rsidRPr="006D73AC" w:rsidRDefault="007E0AB9" w:rsidP="007E0AB9">
            <w:pPr>
              <w:spacing w:line="300" w:lineRule="exact"/>
              <w:rPr>
                <w:rFonts w:ascii="ＭＳ Ｐゴシック" w:eastAsia="ＭＳ Ｐゴシック" w:hAnsi="ＭＳ Ｐゴシック" w:cs="ＭＳ 明朝"/>
                <w:kern w:val="0"/>
              </w:rPr>
            </w:pPr>
          </w:p>
        </w:tc>
        <w:tc>
          <w:tcPr>
            <w:tcW w:w="439" w:type="dxa"/>
            <w:tcBorders>
              <w:top w:val="single" w:sz="4" w:space="0" w:color="auto"/>
            </w:tcBorders>
            <w:shd w:val="clear" w:color="auto" w:fill="auto"/>
          </w:tcPr>
          <w:p w14:paraId="6900BC7B" w14:textId="52EE3EB1" w:rsidR="007E0AB9" w:rsidRPr="006D73AC" w:rsidRDefault="007E0AB9" w:rsidP="007E0AB9">
            <w:pPr>
              <w:widowControl/>
              <w:spacing w:line="300" w:lineRule="exact"/>
              <w:jc w:val="center"/>
              <w:rPr>
                <w:rFonts w:ascii="ＭＳ Ｐゴシック" w:eastAsia="ＭＳ Ｐゴシック" w:hAnsi="ＭＳ Ｐゴシック" w:cs="ＭＳ ゴシック"/>
                <w:b/>
              </w:rPr>
            </w:pPr>
          </w:p>
        </w:tc>
      </w:tr>
      <w:tr w:rsidR="007E0AB9" w:rsidRPr="006D73AC" w14:paraId="6F647102" w14:textId="77777777" w:rsidTr="007E0AB9">
        <w:trPr>
          <w:trHeight w:val="4812"/>
        </w:trPr>
        <w:tc>
          <w:tcPr>
            <w:tcW w:w="463" w:type="dxa"/>
            <w:vMerge/>
          </w:tcPr>
          <w:p w14:paraId="70A6BB3D" w14:textId="77777777" w:rsidR="007E0AB9" w:rsidRPr="006D73AC" w:rsidRDefault="007E0AB9" w:rsidP="007E0AB9">
            <w:pPr>
              <w:pStyle w:val="a3"/>
              <w:spacing w:line="300" w:lineRule="exact"/>
              <w:rPr>
                <w:rFonts w:ascii="ＭＳ Ｐゴシック" w:eastAsia="ＭＳ Ｐゴシック" w:hAnsi="ＭＳ Ｐゴシック" w:cs="ＭＳ ゴシック"/>
                <w:sz w:val="24"/>
                <w:szCs w:val="24"/>
              </w:rPr>
            </w:pPr>
          </w:p>
        </w:tc>
        <w:tc>
          <w:tcPr>
            <w:tcW w:w="984" w:type="dxa"/>
            <w:vMerge/>
            <w:shd w:val="clear" w:color="auto" w:fill="auto"/>
          </w:tcPr>
          <w:p w14:paraId="476A1370" w14:textId="77777777" w:rsidR="007E0AB9" w:rsidRPr="006D73AC" w:rsidRDefault="007E0AB9" w:rsidP="007E0AB9">
            <w:pPr>
              <w:spacing w:line="300" w:lineRule="exact"/>
              <w:jc w:val="left"/>
              <w:rPr>
                <w:rFonts w:ascii="ＭＳ Ｐゴシック" w:eastAsia="ＭＳ Ｐゴシック" w:hAnsi="ＭＳ Ｐゴシック" w:cs="ＭＳ ゴシック"/>
              </w:rPr>
            </w:pPr>
          </w:p>
        </w:tc>
        <w:tc>
          <w:tcPr>
            <w:tcW w:w="8777" w:type="dxa"/>
            <w:tcBorders>
              <w:top w:val="single" w:sz="4" w:space="0" w:color="auto"/>
            </w:tcBorders>
            <w:shd w:val="clear" w:color="auto" w:fill="auto"/>
            <w:vAlign w:val="center"/>
          </w:tcPr>
          <w:p w14:paraId="5CD19C0F" w14:textId="2A4EF1C5"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４．作業日誌を作成し、記録している。</w:t>
            </w:r>
          </w:p>
          <w:p w14:paraId="705CE641" w14:textId="77777777"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71654007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検査機器保守管理作業日誌</w:t>
            </w:r>
          </w:p>
          <w:p w14:paraId="36FA40A7" w14:textId="77777777" w:rsidR="007E0AB9" w:rsidRPr="006D73AC" w:rsidRDefault="007E0AB9" w:rsidP="007E0AB9">
            <w:pPr>
              <w:pStyle w:val="ac"/>
              <w:widowControl/>
              <w:spacing w:line="300" w:lineRule="exact"/>
              <w:ind w:leftChars="0" w:left="42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・記録頻度（　・実施した都度　　　・週単位　　　　・月単位　）</w:t>
            </w:r>
          </w:p>
          <w:p w14:paraId="2F6AA609" w14:textId="3DD4A15D" w:rsidR="007E0AB9" w:rsidRPr="006D73AC" w:rsidRDefault="007E0AB9" w:rsidP="007E0AB9">
            <w:pPr>
              <w:widowControl/>
              <w:spacing w:line="300" w:lineRule="exact"/>
              <w:ind w:firstLineChars="300" w:firstLine="720"/>
              <w:rPr>
                <w:rFonts w:ascii="ＭＳ Ｐゴシック" w:eastAsia="ＭＳ Ｐゴシック" w:hAnsi="ＭＳ Ｐゴシック" w:cs="ＭＳ ゴシック"/>
                <w:b/>
              </w:rPr>
            </w:pPr>
            <w:r w:rsidRPr="006D73AC">
              <w:rPr>
                <w:rFonts w:ascii="ＭＳ Ｐゴシック" w:eastAsia="ＭＳ Ｐゴシック" w:hAnsi="ＭＳ Ｐゴシック" w:cs="ＭＳ 明朝" w:hint="eastAsia"/>
                <w:kern w:val="0"/>
              </w:rPr>
              <w:t>検査機器保守管理作業日誌に記入すべき事項</w:t>
            </w:r>
          </w:p>
          <w:p w14:paraId="29707798"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072953995"/>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 xml:space="preserve">点検日時及び点検実施者名　　</w:t>
            </w:r>
          </w:p>
          <w:p w14:paraId="5AA8D144"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422171223"/>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各検査機器における保守管理上確認すべき内容</w:t>
            </w:r>
          </w:p>
          <w:p w14:paraId="19710FBF"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652203176"/>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 xml:space="preserve">確認すべき事項についての特記事項　　</w:t>
            </w:r>
          </w:p>
          <w:p w14:paraId="40D522B2" w14:textId="415DD6B0"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080131226"/>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業者による定期保守点検の記録（</w:t>
            </w:r>
            <w:r w:rsidR="007E0AB9" w:rsidRPr="006D73AC">
              <w:rPr>
                <w:rFonts w:ascii="ＭＳ Ｐゴシック" w:eastAsia="ＭＳ Ｐゴシック" w:hAnsi="ＭＳ Ｐゴシック" w:cs="ＭＳ ゴシック"/>
              </w:rPr>
              <w:t>作業内容・業者名等）</w:t>
            </w:r>
          </w:p>
          <w:p w14:paraId="58F594F2" w14:textId="77777777" w:rsidR="007E0AB9" w:rsidRPr="006D73AC" w:rsidRDefault="007E0AB9" w:rsidP="007E0AB9">
            <w:pPr>
              <w:spacing w:line="300" w:lineRule="exact"/>
              <w:ind w:leftChars="95" w:left="228"/>
              <w:rPr>
                <w:rFonts w:ascii="ＭＳ Ｐゴシック" w:eastAsia="ＭＳ Ｐゴシック" w:hAnsi="ＭＳ Ｐゴシック" w:cs="ＭＳ 明朝"/>
                <w:kern w:val="0"/>
              </w:rPr>
            </w:pPr>
          </w:p>
          <w:p w14:paraId="534ADB38" w14:textId="2D135020"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3814025"/>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測定作業日誌</w:t>
            </w:r>
          </w:p>
          <w:p w14:paraId="398F1605" w14:textId="439E3447" w:rsidR="007E0AB9" w:rsidRPr="006D73AC" w:rsidRDefault="007E0AB9" w:rsidP="007E0AB9">
            <w:pPr>
              <w:spacing w:line="300" w:lineRule="exact"/>
              <w:ind w:leftChars="95" w:left="228"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※血清分離を</w:t>
            </w:r>
            <w:r w:rsidRPr="006D73AC">
              <w:rPr>
                <w:rFonts w:ascii="ＭＳ Ｐゴシック" w:eastAsia="ＭＳ Ｐゴシック" w:hAnsi="ＭＳ Ｐゴシック" w:cs="ＭＳ 明朝"/>
                <w:kern w:val="0"/>
              </w:rPr>
              <w:t>行わない病院等にあっては</w:t>
            </w:r>
            <w:r w:rsidRPr="006D73AC">
              <w:rPr>
                <w:rFonts w:ascii="ＭＳ Ｐゴシック" w:eastAsia="ＭＳ Ｐゴシック" w:hAnsi="ＭＳ Ｐゴシック" w:cs="ＭＳ 明朝" w:hint="eastAsia"/>
                <w:kern w:val="0"/>
              </w:rPr>
              <w:t>その</w:t>
            </w:r>
            <w:r w:rsidRPr="006D73AC">
              <w:rPr>
                <w:rFonts w:ascii="ＭＳ Ｐゴシック" w:eastAsia="ＭＳ Ｐゴシック" w:hAnsi="ＭＳ Ｐゴシック" w:cs="ＭＳ 明朝"/>
                <w:kern w:val="0"/>
              </w:rPr>
              <w:t>事項の</w:t>
            </w:r>
            <w:r w:rsidRPr="006D73AC">
              <w:rPr>
                <w:rFonts w:ascii="ＭＳ Ｐゴシック" w:eastAsia="ＭＳ Ｐゴシック" w:hAnsi="ＭＳ Ｐゴシック" w:cs="ＭＳ 明朝" w:hint="eastAsia"/>
                <w:kern w:val="0"/>
              </w:rPr>
              <w:t>必要はない</w:t>
            </w:r>
          </w:p>
          <w:p w14:paraId="414C7F01" w14:textId="77777777" w:rsidR="007E0AB9" w:rsidRPr="006D73AC" w:rsidRDefault="007E0AB9" w:rsidP="007E0AB9">
            <w:pPr>
              <w:pStyle w:val="ac"/>
              <w:widowControl/>
              <w:spacing w:line="300" w:lineRule="exact"/>
              <w:ind w:leftChars="0" w:left="42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・記録頻度（　・実施した都度　　　・週単位　　　　・月単位　）</w:t>
            </w:r>
          </w:p>
          <w:p w14:paraId="4167BF51" w14:textId="13297F54" w:rsidR="007E0AB9" w:rsidRPr="006D73AC" w:rsidRDefault="007E0AB9" w:rsidP="007E0AB9">
            <w:pPr>
              <w:widowControl/>
              <w:spacing w:line="300" w:lineRule="exact"/>
              <w:ind w:firstLineChars="300" w:firstLine="72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測定作業日誌に記入すべき事項</w:t>
            </w:r>
          </w:p>
          <w:p w14:paraId="442364D6"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782186916"/>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検査項目ごとの実施件数</w:t>
            </w:r>
          </w:p>
          <w:p w14:paraId="6F53949E" w14:textId="34797D48" w:rsidR="007E0AB9" w:rsidRPr="006D73AC" w:rsidRDefault="006D73AC" w:rsidP="007E0AB9">
            <w:pPr>
              <w:widowControl/>
              <w:spacing w:line="300" w:lineRule="exact"/>
              <w:ind w:firstLineChars="300" w:firstLine="72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249566141"/>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実施件数の内、検査エラー又は検査不具合の発生件数</w:t>
            </w:r>
          </w:p>
        </w:tc>
        <w:tc>
          <w:tcPr>
            <w:tcW w:w="439" w:type="dxa"/>
            <w:tcBorders>
              <w:top w:val="single" w:sz="4" w:space="0" w:color="auto"/>
            </w:tcBorders>
            <w:shd w:val="clear" w:color="auto" w:fill="auto"/>
          </w:tcPr>
          <w:p w14:paraId="74795FFD" w14:textId="7821784A" w:rsidR="007E0AB9" w:rsidRPr="006D73AC" w:rsidRDefault="007E0AB9" w:rsidP="007E0AB9">
            <w:pPr>
              <w:spacing w:line="300" w:lineRule="exact"/>
              <w:jc w:val="center"/>
              <w:rPr>
                <w:rFonts w:ascii="ＭＳ Ｐゴシック" w:eastAsia="ＭＳ Ｐゴシック" w:hAnsi="ＭＳ Ｐゴシック" w:cs="ＭＳ ゴシック"/>
                <w:b/>
              </w:rPr>
            </w:pPr>
          </w:p>
        </w:tc>
      </w:tr>
      <w:tr w:rsidR="007E0AB9" w:rsidRPr="006D73AC" w14:paraId="613F701F" w14:textId="77777777" w:rsidTr="007E0AB9">
        <w:trPr>
          <w:trHeight w:val="5216"/>
        </w:trPr>
        <w:tc>
          <w:tcPr>
            <w:tcW w:w="463" w:type="dxa"/>
            <w:vMerge/>
          </w:tcPr>
          <w:p w14:paraId="366A3DDD" w14:textId="77777777" w:rsidR="007E0AB9" w:rsidRPr="006D73AC" w:rsidRDefault="007E0AB9" w:rsidP="007E0AB9">
            <w:pPr>
              <w:pStyle w:val="a3"/>
              <w:spacing w:line="300" w:lineRule="exact"/>
              <w:rPr>
                <w:rFonts w:ascii="ＭＳ Ｐゴシック" w:eastAsia="ＭＳ Ｐゴシック" w:hAnsi="ＭＳ Ｐゴシック" w:cs="ＭＳ ゴシック"/>
                <w:sz w:val="24"/>
                <w:szCs w:val="24"/>
              </w:rPr>
            </w:pPr>
          </w:p>
        </w:tc>
        <w:tc>
          <w:tcPr>
            <w:tcW w:w="984" w:type="dxa"/>
            <w:vMerge/>
            <w:shd w:val="clear" w:color="auto" w:fill="auto"/>
          </w:tcPr>
          <w:p w14:paraId="24D40F71" w14:textId="77777777" w:rsidR="007E0AB9" w:rsidRPr="006D73AC" w:rsidRDefault="007E0AB9" w:rsidP="007E0AB9">
            <w:pPr>
              <w:spacing w:line="300" w:lineRule="exact"/>
              <w:jc w:val="left"/>
              <w:rPr>
                <w:rFonts w:ascii="ＭＳ Ｐゴシック" w:eastAsia="ＭＳ Ｐゴシック" w:hAnsi="ＭＳ Ｐゴシック" w:cs="ＭＳ ゴシック"/>
              </w:rPr>
            </w:pPr>
          </w:p>
        </w:tc>
        <w:tc>
          <w:tcPr>
            <w:tcW w:w="8777" w:type="dxa"/>
            <w:tcBorders>
              <w:top w:val="single" w:sz="4" w:space="0" w:color="auto"/>
            </w:tcBorders>
            <w:shd w:val="clear" w:color="auto" w:fill="auto"/>
            <w:vAlign w:val="center"/>
          </w:tcPr>
          <w:p w14:paraId="766138D1" w14:textId="43296E50"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５．台帳を作成している。　※血清分離のみを行う場合は対象外</w:t>
            </w:r>
          </w:p>
          <w:p w14:paraId="0ACD90CE" w14:textId="3A4830AB"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584996892"/>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試薬管理台帳</w:t>
            </w:r>
          </w:p>
          <w:p w14:paraId="40078176" w14:textId="77777777" w:rsidR="007E0AB9" w:rsidRPr="006D73AC" w:rsidRDefault="007E0AB9" w:rsidP="007E0AB9">
            <w:pPr>
              <w:widowControl/>
              <w:spacing w:line="300" w:lineRule="exact"/>
              <w:ind w:firstLineChars="200" w:firstLine="48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・試薬管理台帳に記入すべき事項</w:t>
            </w:r>
          </w:p>
          <w:p w14:paraId="7AFE5897"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76564517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試薬有効期限</w:t>
            </w:r>
          </w:p>
          <w:p w14:paraId="0A999910"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03873067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保管されている試薬の在庫</w:t>
            </w:r>
          </w:p>
          <w:p w14:paraId="31029D7C" w14:textId="77777777" w:rsidR="007E0AB9" w:rsidRPr="006D73AC" w:rsidRDefault="007E0AB9" w:rsidP="007E0AB9">
            <w:pPr>
              <w:spacing w:line="300" w:lineRule="exact"/>
              <w:ind w:leftChars="95" w:left="228"/>
              <w:rPr>
                <w:rFonts w:ascii="ＭＳ Ｐゴシック" w:eastAsia="ＭＳ Ｐゴシック" w:hAnsi="ＭＳ Ｐゴシック" w:cs="ＭＳ 明朝"/>
                <w:kern w:val="0"/>
              </w:rPr>
            </w:pPr>
          </w:p>
          <w:p w14:paraId="0B38F173" w14:textId="2B10726E"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719871173"/>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統計学的精度管理台帳（内部精度管理行った場合に限る）</w:t>
            </w:r>
          </w:p>
          <w:p w14:paraId="0F705E76" w14:textId="178D5983" w:rsidR="007E0AB9" w:rsidRPr="006D73AC" w:rsidRDefault="007E0AB9" w:rsidP="007E0AB9">
            <w:pPr>
              <w:widowControl/>
              <w:spacing w:line="300" w:lineRule="exact"/>
              <w:ind w:firstLineChars="200" w:firstLine="48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・統計学的精度管理台帳に記入すべき事項</w:t>
            </w:r>
          </w:p>
          <w:p w14:paraId="64E49ED2"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240630161"/>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実施日及び実施検査項目</w:t>
            </w:r>
          </w:p>
          <w:p w14:paraId="31ADC2D8"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49261575"/>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実施者名</w:t>
            </w:r>
          </w:p>
          <w:p w14:paraId="7218A92A" w14:textId="77777777"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57982123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実施結果（検査エラー値が出た場合の考察等を含む）</w:t>
            </w:r>
          </w:p>
          <w:p w14:paraId="2CBECC36" w14:textId="77777777" w:rsidR="007E0AB9" w:rsidRPr="006D73AC" w:rsidRDefault="007E0AB9" w:rsidP="007E0AB9">
            <w:pPr>
              <w:spacing w:line="300" w:lineRule="exact"/>
              <w:ind w:leftChars="95" w:left="228"/>
              <w:rPr>
                <w:rFonts w:ascii="ＭＳ Ｐゴシック" w:eastAsia="ＭＳ Ｐゴシック" w:hAnsi="ＭＳ Ｐゴシック" w:cs="ＭＳ 明朝"/>
                <w:kern w:val="0"/>
              </w:rPr>
            </w:pPr>
          </w:p>
          <w:p w14:paraId="33403490" w14:textId="3D241823"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618071761"/>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外部精度管理台帳（外部精度管理調査の受検を行った場合に限る）</w:t>
            </w:r>
          </w:p>
          <w:p w14:paraId="26545218" w14:textId="75DEBB90" w:rsidR="007E0AB9" w:rsidRPr="006D73AC" w:rsidRDefault="007E0AB9" w:rsidP="007E0AB9">
            <w:pPr>
              <w:widowControl/>
              <w:spacing w:line="300" w:lineRule="exact"/>
              <w:ind w:firstLineChars="200" w:firstLine="480"/>
              <w:rPr>
                <w:rFonts w:ascii="ＭＳ Ｐゴシック" w:eastAsia="ＭＳ Ｐゴシック" w:hAnsi="ＭＳ Ｐゴシック" w:cs="ＭＳ ゴシック"/>
              </w:rPr>
            </w:pPr>
            <w:r w:rsidRPr="006D73AC">
              <w:rPr>
                <w:rFonts w:ascii="ＭＳ Ｐゴシック" w:eastAsia="ＭＳ Ｐゴシック" w:hAnsi="ＭＳ Ｐゴシック" w:cs="ＭＳ ゴシック" w:hint="eastAsia"/>
              </w:rPr>
              <w:t>・外部精度管理台帳に記入すべき事項</w:t>
            </w:r>
          </w:p>
          <w:p w14:paraId="0BDE1DB1" w14:textId="4D3A4A54"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718282426"/>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実施結果（外部精度管理調査実施主体者の報告書を</w:t>
            </w:r>
            <w:r w:rsidR="007E0AB9" w:rsidRPr="006D73AC">
              <w:rPr>
                <w:rFonts w:ascii="ＭＳ Ｐゴシック" w:eastAsia="ＭＳ Ｐゴシック" w:hAnsi="ＭＳ Ｐゴシック" w:cs="ＭＳ ゴシック"/>
              </w:rPr>
              <w:t>代替</w:t>
            </w:r>
            <w:r w:rsidR="007E0AB9" w:rsidRPr="006D73AC">
              <w:rPr>
                <w:rFonts w:ascii="ＭＳ Ｐゴシック" w:eastAsia="ＭＳ Ｐゴシック" w:hAnsi="ＭＳ Ｐゴシック" w:cs="ＭＳ ゴシック" w:hint="eastAsia"/>
              </w:rPr>
              <w:t>と</w:t>
            </w:r>
            <w:r w:rsidR="007E0AB9" w:rsidRPr="006D73AC">
              <w:rPr>
                <w:rFonts w:ascii="ＭＳ Ｐゴシック" w:eastAsia="ＭＳ Ｐゴシック" w:hAnsi="ＭＳ Ｐゴシック" w:cs="ＭＳ ゴシック"/>
              </w:rPr>
              <w:t>して</w:t>
            </w:r>
            <w:r w:rsidR="007E0AB9" w:rsidRPr="006D73AC">
              <w:rPr>
                <w:rFonts w:ascii="ＭＳ Ｐゴシック" w:eastAsia="ＭＳ Ｐゴシック" w:hAnsi="ＭＳ Ｐゴシック" w:cs="ＭＳ ゴシック" w:hint="eastAsia"/>
              </w:rPr>
              <w:t>可）</w:t>
            </w:r>
          </w:p>
          <w:p w14:paraId="102C75EE" w14:textId="4838BFD2"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455712790"/>
                <w14:checkbox>
                  <w14:checked w14:val="0"/>
                  <w14:checkedState w14:val="00FE" w14:font="Wingdings"/>
                  <w14:uncheckedState w14:val="2610" w14:font="ＭＳ ゴシック"/>
                </w14:checkbox>
              </w:sdtPr>
              <w:sdtEndPr/>
              <w:sdtContent>
                <w:r w:rsidR="007E0AB9" w:rsidRPr="006D73AC">
                  <w:rPr>
                    <w:rFonts w:ascii="ＭＳ ゴシック" w:eastAsia="ＭＳ ゴシック" w:hAnsi="ＭＳ ゴシック" w:cs="ＭＳ 明朝" w:hint="eastAsia"/>
                    <w:kern w:val="0"/>
                  </w:rPr>
                  <w:t>☐</w:t>
                </w:r>
              </w:sdtContent>
            </w:sdt>
            <w:r w:rsidR="007E0AB9" w:rsidRPr="006D73AC">
              <w:rPr>
                <w:rFonts w:ascii="ＭＳ Ｐゴシック" w:eastAsia="ＭＳ Ｐゴシック" w:hAnsi="ＭＳ Ｐゴシック" w:cs="ＭＳ ゴシック" w:hint="eastAsia"/>
              </w:rPr>
              <w:t>受検申込日、結果報告日等</w:t>
            </w:r>
          </w:p>
          <w:p w14:paraId="608E4DB2" w14:textId="3E954E58" w:rsidR="007E0AB9" w:rsidRPr="006D73AC" w:rsidRDefault="006D73AC" w:rsidP="007E0AB9">
            <w:pPr>
              <w:widowControl/>
              <w:spacing w:line="300" w:lineRule="exact"/>
              <w:ind w:firstLineChars="300" w:firstLine="72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479466846"/>
                <w14:checkbox>
                  <w14:checked w14:val="0"/>
                  <w14:checkedState w14:val="00FE" w14:font="Wingdings"/>
                  <w14:uncheckedState w14:val="2610" w14:font="ＭＳ ゴシック"/>
                </w14:checkbox>
              </w:sdtPr>
              <w:sdtEndPr/>
              <w:sdtContent>
                <w:r w:rsidR="007E0AB9" w:rsidRPr="006D73AC">
                  <w:rPr>
                    <w:rFonts w:ascii="ＭＳ ゴシック" w:eastAsia="ＭＳ ゴシック" w:hAnsi="ＭＳ ゴシック" w:cs="ＭＳ 明朝" w:hint="eastAsia"/>
                    <w:kern w:val="0"/>
                  </w:rPr>
                  <w:t>☐</w:t>
                </w:r>
              </w:sdtContent>
            </w:sdt>
            <w:r w:rsidR="007E0AB9" w:rsidRPr="006D73AC">
              <w:rPr>
                <w:rFonts w:ascii="ＭＳ Ｐゴシック" w:eastAsia="ＭＳ Ｐゴシック" w:hAnsi="ＭＳ Ｐゴシック" w:cs="ＭＳ ゴシック" w:hint="eastAsia"/>
              </w:rPr>
              <w:t>外部精度管理調査実施主体者名</w:t>
            </w:r>
          </w:p>
          <w:p w14:paraId="22938E9D" w14:textId="64C5B7E3" w:rsidR="007E0AB9" w:rsidRPr="006D73AC" w:rsidRDefault="007E0AB9" w:rsidP="007E0AB9">
            <w:pPr>
              <w:widowControl/>
              <w:spacing w:line="300" w:lineRule="exact"/>
              <w:ind w:firstLineChars="300" w:firstLine="720"/>
              <w:rPr>
                <w:rFonts w:ascii="ＭＳ Ｐゴシック" w:eastAsia="ＭＳ Ｐゴシック" w:hAnsi="ＭＳ Ｐゴシック" w:cs="ＭＳ 明朝"/>
                <w:kern w:val="0"/>
              </w:rPr>
            </w:pPr>
          </w:p>
        </w:tc>
        <w:tc>
          <w:tcPr>
            <w:tcW w:w="439" w:type="dxa"/>
            <w:shd w:val="clear" w:color="auto" w:fill="auto"/>
          </w:tcPr>
          <w:p w14:paraId="11D2DB9A" w14:textId="1DD30B1A" w:rsidR="007E0AB9" w:rsidRPr="006D73AC" w:rsidRDefault="007E0AB9" w:rsidP="007E0AB9">
            <w:pPr>
              <w:spacing w:line="300" w:lineRule="exact"/>
              <w:jc w:val="center"/>
              <w:rPr>
                <w:rFonts w:ascii="ＭＳ Ｐゴシック" w:eastAsia="ＭＳ Ｐゴシック" w:hAnsi="ＭＳ Ｐゴシック" w:cs="ＭＳ ゴシック"/>
                <w:b/>
              </w:rPr>
            </w:pPr>
          </w:p>
        </w:tc>
      </w:tr>
      <w:tr w:rsidR="007E0AB9" w:rsidRPr="006D73AC" w14:paraId="4B3D4EF1" w14:textId="77777777" w:rsidTr="007E0AB9">
        <w:trPr>
          <w:trHeight w:val="5095"/>
        </w:trPr>
        <w:tc>
          <w:tcPr>
            <w:tcW w:w="463" w:type="dxa"/>
            <w:vMerge/>
          </w:tcPr>
          <w:p w14:paraId="6404694C" w14:textId="77777777" w:rsidR="007E0AB9" w:rsidRPr="006D73AC" w:rsidRDefault="007E0AB9" w:rsidP="007E0AB9">
            <w:pPr>
              <w:pStyle w:val="a3"/>
              <w:spacing w:line="300" w:lineRule="exact"/>
              <w:rPr>
                <w:rFonts w:ascii="ＭＳ Ｐゴシック" w:eastAsia="ＭＳ Ｐゴシック" w:hAnsi="ＭＳ Ｐゴシック" w:cs="ＭＳ ゴシック"/>
                <w:sz w:val="24"/>
                <w:szCs w:val="24"/>
              </w:rPr>
            </w:pPr>
          </w:p>
        </w:tc>
        <w:tc>
          <w:tcPr>
            <w:tcW w:w="984" w:type="dxa"/>
            <w:vMerge/>
            <w:shd w:val="clear" w:color="auto" w:fill="auto"/>
          </w:tcPr>
          <w:p w14:paraId="71E7EC75" w14:textId="77777777" w:rsidR="007E0AB9" w:rsidRPr="006D73AC" w:rsidRDefault="007E0AB9" w:rsidP="007E0AB9">
            <w:pPr>
              <w:spacing w:line="300" w:lineRule="exact"/>
              <w:ind w:right="840"/>
              <w:rPr>
                <w:rFonts w:ascii="ＭＳ Ｐゴシック" w:eastAsia="ＭＳ Ｐゴシック" w:hAnsi="ＭＳ Ｐゴシック" w:cs="ＭＳ ゴシック"/>
              </w:rPr>
            </w:pPr>
          </w:p>
        </w:tc>
        <w:tc>
          <w:tcPr>
            <w:tcW w:w="8777" w:type="dxa"/>
            <w:tcBorders>
              <w:top w:val="single" w:sz="4" w:space="0" w:color="auto"/>
            </w:tcBorders>
            <w:shd w:val="clear" w:color="auto" w:fill="auto"/>
            <w:vAlign w:val="center"/>
          </w:tcPr>
          <w:p w14:paraId="69672D7A" w14:textId="733FC255"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６．検体検査の精度管理のための体制整備（以下に掲げる事項実施に努めること）</w:t>
            </w:r>
          </w:p>
          <w:p w14:paraId="36488D98" w14:textId="06FD0216"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30856065"/>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内部精度管理の</w:t>
            </w:r>
            <w:r w:rsidR="007E0AB9" w:rsidRPr="006D73AC">
              <w:rPr>
                <w:rFonts w:ascii="ＭＳ Ｐゴシック" w:eastAsia="ＭＳ Ｐゴシック" w:hAnsi="ＭＳ Ｐゴシック" w:cs="ＭＳ 明朝"/>
                <w:kern w:val="0"/>
              </w:rPr>
              <w:t>実施</w:t>
            </w:r>
          </w:p>
          <w:p w14:paraId="5BA465D2" w14:textId="77777777" w:rsidR="007E0AB9" w:rsidRPr="006D73AC" w:rsidRDefault="007E0AB9" w:rsidP="007E0AB9">
            <w:pPr>
              <w:widowControl/>
              <w:spacing w:line="300" w:lineRule="exact"/>
              <w:ind w:firstLineChars="200" w:firstLine="480"/>
              <w:rPr>
                <w:rFonts w:ascii="ＭＳ Ｐゴシック" w:eastAsia="ＭＳ Ｐゴシック" w:hAnsi="ＭＳ Ｐゴシック" w:cs="ＭＳ ゴシック"/>
              </w:rPr>
            </w:pPr>
            <w:r w:rsidRPr="006D73AC">
              <w:rPr>
                <w:rFonts w:ascii="ＭＳ Ｐゴシック" w:eastAsia="ＭＳ Ｐゴシック" w:hAnsi="ＭＳ Ｐゴシック" w:cs="ＭＳ 明朝" w:hint="eastAsia"/>
                <w:kern w:val="0"/>
              </w:rPr>
              <w:t>・内部精度管理の実施に努める上で留意すべき事項</w:t>
            </w:r>
          </w:p>
          <w:p w14:paraId="4CE311A8" w14:textId="77777777"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521795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日々の検査・測定作業の開始に当たって、機器及び試薬に必要な較正が行われている。</w:t>
            </w:r>
          </w:p>
          <w:p w14:paraId="50BFE0C4" w14:textId="461DA23E"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148097038"/>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定期的に管理試料等の同一検体を繰り返し検査した時の結果のばらつき度合いを記録・確認し、検査結果の精度を確保する体制がある。</w:t>
            </w:r>
          </w:p>
          <w:p w14:paraId="79E60EEB" w14:textId="77777777" w:rsidR="007E0AB9" w:rsidRPr="006D73AC" w:rsidRDefault="007E0AB9" w:rsidP="007E0AB9">
            <w:pPr>
              <w:widowControl/>
              <w:spacing w:line="300" w:lineRule="exact"/>
              <w:ind w:firstLineChars="300" w:firstLine="720"/>
              <w:rPr>
                <w:rFonts w:ascii="ＭＳ Ｐゴシック" w:eastAsia="ＭＳ Ｐゴシック" w:hAnsi="ＭＳ Ｐゴシック" w:cs="ＭＳ ゴシック"/>
              </w:rPr>
            </w:pPr>
          </w:p>
          <w:p w14:paraId="186CC5C1" w14:textId="77777777"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52429938"/>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検査業務の従事者に対する必要な研修の実施</w:t>
            </w:r>
          </w:p>
          <w:p w14:paraId="1AE32679" w14:textId="77777777" w:rsidR="007E0AB9" w:rsidRPr="006D73AC" w:rsidRDefault="007E0AB9" w:rsidP="007E0AB9">
            <w:pPr>
              <w:widowControl/>
              <w:spacing w:line="300" w:lineRule="exact"/>
              <w:ind w:firstLineChars="200" w:firstLine="48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 xml:space="preserve">・検査業務の従事者に対する研修を実施に努める上で必要と考える事項  </w:t>
            </w:r>
          </w:p>
          <w:p w14:paraId="1747B08C" w14:textId="561B65AB"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901798580"/>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業務</w:t>
            </w:r>
            <w:r w:rsidR="007E0AB9" w:rsidRPr="006D73AC">
              <w:rPr>
                <w:rFonts w:ascii="ＭＳ Ｐゴシック" w:eastAsia="ＭＳ Ｐゴシック" w:hAnsi="ＭＳ Ｐゴシック" w:cs="ＭＳ 明朝" w:hint="eastAsia"/>
              </w:rPr>
              <w:t>を</w:t>
            </w:r>
            <w:r w:rsidR="007E0AB9" w:rsidRPr="006D73AC">
              <w:rPr>
                <w:rFonts w:ascii="ＭＳ Ｐゴシック" w:eastAsia="ＭＳ Ｐゴシック" w:hAnsi="ＭＳ Ｐゴシック" w:cs="ＭＳ 明朝"/>
              </w:rPr>
              <w:t>適切に行うために必要な知識及び技能</w:t>
            </w:r>
            <w:r w:rsidR="007E0AB9" w:rsidRPr="006D73AC">
              <w:rPr>
                <w:rFonts w:ascii="ＭＳ Ｐゴシック" w:eastAsia="ＭＳ Ｐゴシック" w:hAnsi="ＭＳ Ｐゴシック" w:cs="ＭＳ 明朝" w:hint="eastAsia"/>
              </w:rPr>
              <w:t>の</w:t>
            </w:r>
            <w:r w:rsidR="007E0AB9" w:rsidRPr="006D73AC">
              <w:rPr>
                <w:rFonts w:ascii="ＭＳ Ｐゴシック" w:eastAsia="ＭＳ Ｐゴシック" w:hAnsi="ＭＳ Ｐゴシック" w:cs="ＭＳ 明朝"/>
              </w:rPr>
              <w:t>習得（研修会、報告会、学会等の活用）</w:t>
            </w:r>
          </w:p>
          <w:p w14:paraId="2CF6B9AF" w14:textId="77777777"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2031684600"/>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各標準作業書の記載事項</w:t>
            </w:r>
          </w:p>
          <w:p w14:paraId="344CB45D" w14:textId="4A36A221"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951044414"/>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患者の秘密の保持</w:t>
            </w:r>
          </w:p>
          <w:p w14:paraId="52CB824C" w14:textId="77777777" w:rsidR="007E0AB9" w:rsidRPr="006D73AC" w:rsidRDefault="007E0AB9" w:rsidP="007E0AB9">
            <w:pPr>
              <w:spacing w:line="300" w:lineRule="exact"/>
              <w:ind w:leftChars="95" w:left="228"/>
              <w:rPr>
                <w:rFonts w:ascii="ＭＳ Ｐゴシック" w:eastAsia="ＭＳ Ｐゴシック" w:hAnsi="ＭＳ Ｐゴシック" w:cs="ＭＳ 明朝"/>
                <w:kern w:val="0"/>
              </w:rPr>
            </w:pPr>
          </w:p>
          <w:p w14:paraId="1FEB462C" w14:textId="0EE7F364"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06421642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外部精度管理調査の受検</w:t>
            </w:r>
          </w:p>
        </w:tc>
        <w:tc>
          <w:tcPr>
            <w:tcW w:w="439" w:type="dxa"/>
            <w:tcBorders>
              <w:top w:val="single" w:sz="4" w:space="0" w:color="auto"/>
            </w:tcBorders>
            <w:shd w:val="clear" w:color="auto" w:fill="auto"/>
          </w:tcPr>
          <w:p w14:paraId="1FEFBD49" w14:textId="205C4981" w:rsidR="007E0AB9" w:rsidRPr="006D73AC" w:rsidRDefault="007E0AB9" w:rsidP="007E0AB9">
            <w:pPr>
              <w:spacing w:line="300" w:lineRule="exact"/>
              <w:jc w:val="center"/>
              <w:rPr>
                <w:rFonts w:ascii="ＭＳ Ｐゴシック" w:eastAsia="ＭＳ Ｐゴシック" w:hAnsi="ＭＳ Ｐゴシック" w:cs="ＭＳ ゴシック"/>
                <w:b/>
              </w:rPr>
            </w:pPr>
          </w:p>
        </w:tc>
      </w:tr>
      <w:tr w:rsidR="007E0AB9" w:rsidRPr="00705EFB" w14:paraId="500D65DA" w14:textId="77777777" w:rsidTr="00D010C7">
        <w:trPr>
          <w:trHeight w:val="6089"/>
        </w:trPr>
        <w:tc>
          <w:tcPr>
            <w:tcW w:w="463" w:type="dxa"/>
          </w:tcPr>
          <w:p w14:paraId="427FAB03" w14:textId="77777777" w:rsidR="007E0AB9" w:rsidRPr="006D73AC" w:rsidRDefault="007E0AB9" w:rsidP="007E0AB9">
            <w:pPr>
              <w:pStyle w:val="a3"/>
              <w:spacing w:line="300" w:lineRule="exact"/>
              <w:rPr>
                <w:rFonts w:ascii="ＭＳ Ｐゴシック" w:eastAsia="ＭＳ Ｐゴシック" w:hAnsi="ＭＳ Ｐゴシック" w:cs="ＭＳ ゴシック"/>
                <w:sz w:val="24"/>
                <w:szCs w:val="24"/>
              </w:rPr>
            </w:pPr>
          </w:p>
        </w:tc>
        <w:tc>
          <w:tcPr>
            <w:tcW w:w="984" w:type="dxa"/>
            <w:shd w:val="clear" w:color="auto" w:fill="auto"/>
          </w:tcPr>
          <w:p w14:paraId="36D06111" w14:textId="77777777" w:rsidR="007E0AB9" w:rsidRPr="006D73AC" w:rsidRDefault="007E0AB9" w:rsidP="007E0AB9">
            <w:pPr>
              <w:spacing w:line="300" w:lineRule="exact"/>
              <w:jc w:val="left"/>
              <w:rPr>
                <w:rFonts w:ascii="ＭＳ Ｐゴシック" w:eastAsia="ＭＳ Ｐゴシック" w:hAnsi="ＭＳ Ｐゴシック" w:cs="ＭＳ ゴシック"/>
              </w:rPr>
            </w:pPr>
          </w:p>
        </w:tc>
        <w:tc>
          <w:tcPr>
            <w:tcW w:w="8777" w:type="dxa"/>
            <w:tcBorders>
              <w:top w:val="single" w:sz="4" w:space="0" w:color="auto"/>
            </w:tcBorders>
            <w:shd w:val="clear" w:color="auto" w:fill="auto"/>
            <w:vAlign w:val="center"/>
          </w:tcPr>
          <w:p w14:paraId="79D34770" w14:textId="761D7ED1" w:rsidR="007E0AB9" w:rsidRPr="006D73AC" w:rsidRDefault="007E0AB9" w:rsidP="007E0AB9">
            <w:pPr>
              <w:spacing w:line="300" w:lineRule="exact"/>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７．遺伝子関連・染色体検査の精度管理のための体制整備</w:t>
            </w:r>
          </w:p>
          <w:p w14:paraId="0932C872" w14:textId="59A854DB"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（以下に掲げる事項の、「管理」、「研修」の2点とも満たさない場合は×）</w:t>
            </w:r>
          </w:p>
          <w:p w14:paraId="73288DE2" w14:textId="1F307F26" w:rsidR="007E0AB9" w:rsidRPr="006D73AC" w:rsidRDefault="007E0AB9" w:rsidP="007E0AB9">
            <w:pPr>
              <w:spacing w:line="300" w:lineRule="exact"/>
              <w:ind w:firstLineChars="100" w:firstLine="24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（対象：遺伝子関連染色体検査の実施医療機関）</w:t>
            </w:r>
          </w:p>
          <w:p w14:paraId="75D80698" w14:textId="1A2A2371"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2036272148"/>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内部精度管理の</w:t>
            </w:r>
            <w:r w:rsidR="007E0AB9" w:rsidRPr="006D73AC">
              <w:rPr>
                <w:rFonts w:ascii="ＭＳ Ｐゴシック" w:eastAsia="ＭＳ Ｐゴシック" w:hAnsi="ＭＳ Ｐゴシック" w:cs="ＭＳ 明朝"/>
                <w:kern w:val="0"/>
              </w:rPr>
              <w:t>実施</w:t>
            </w:r>
          </w:p>
          <w:p w14:paraId="43C5C13B" w14:textId="77777777" w:rsidR="007E0AB9" w:rsidRPr="006D73AC" w:rsidRDefault="007E0AB9" w:rsidP="007E0AB9">
            <w:pPr>
              <w:widowControl/>
              <w:spacing w:line="300" w:lineRule="exact"/>
              <w:ind w:firstLineChars="200" w:firstLine="480"/>
              <w:rPr>
                <w:rFonts w:ascii="ＭＳ Ｐゴシック" w:eastAsia="ＭＳ Ｐゴシック" w:hAnsi="ＭＳ Ｐゴシック" w:cs="ＭＳ ゴシック"/>
              </w:rPr>
            </w:pPr>
            <w:r w:rsidRPr="006D73AC">
              <w:rPr>
                <w:rFonts w:ascii="ＭＳ Ｐゴシック" w:eastAsia="ＭＳ Ｐゴシック" w:hAnsi="ＭＳ Ｐゴシック" w:cs="ＭＳ 明朝" w:hint="eastAsia"/>
                <w:kern w:val="0"/>
              </w:rPr>
              <w:t>・内部精度管理の実施に努める上で留意すべき事項</w:t>
            </w:r>
          </w:p>
          <w:p w14:paraId="1492DB2A" w14:textId="77777777"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899323983"/>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日々の検査・測定作業の開始に当たって、機器及び試薬に必要な較正が行われている。</w:t>
            </w:r>
          </w:p>
          <w:p w14:paraId="3AEB5508" w14:textId="3D5DB4DB"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666894409"/>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定期的に管理試料等の同一検体を繰り返し検査した時の結果のばらつき度合いを記録・確認し、検査結果の精度を確保する体制がある。</w:t>
            </w:r>
          </w:p>
          <w:p w14:paraId="076B9FEC" w14:textId="77777777" w:rsidR="007E0AB9" w:rsidRPr="006D73AC" w:rsidRDefault="007E0AB9" w:rsidP="007E0AB9">
            <w:pPr>
              <w:spacing w:line="300" w:lineRule="exact"/>
              <w:ind w:leftChars="95" w:left="228"/>
              <w:rPr>
                <w:rFonts w:ascii="ＭＳ Ｐゴシック" w:eastAsia="ＭＳ Ｐゴシック" w:hAnsi="ＭＳ Ｐゴシック" w:cs="ＭＳ 明朝"/>
                <w:kern w:val="0"/>
              </w:rPr>
            </w:pPr>
          </w:p>
          <w:p w14:paraId="7B81D9D8" w14:textId="0BD1B724" w:rsidR="007E0AB9" w:rsidRPr="006D73AC" w:rsidRDefault="006D73AC" w:rsidP="007E0AB9">
            <w:pPr>
              <w:spacing w:line="300" w:lineRule="exact"/>
              <w:ind w:leftChars="95" w:left="228"/>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543941986"/>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検査業務の従事者に対する必要な研修の実施</w:t>
            </w:r>
          </w:p>
          <w:p w14:paraId="3CF65FD7" w14:textId="03999B5B" w:rsidR="007E0AB9" w:rsidRPr="006D73AC" w:rsidRDefault="007E0AB9" w:rsidP="007E0AB9">
            <w:pPr>
              <w:widowControl/>
              <w:spacing w:line="300" w:lineRule="exact"/>
              <w:ind w:firstLineChars="200" w:firstLine="480"/>
              <w:rPr>
                <w:rFonts w:ascii="ＭＳ Ｐゴシック" w:eastAsia="ＭＳ Ｐゴシック" w:hAnsi="ＭＳ Ｐゴシック" w:cs="ＭＳ 明朝"/>
                <w:kern w:val="0"/>
              </w:rPr>
            </w:pPr>
            <w:r w:rsidRPr="006D73AC">
              <w:rPr>
                <w:rFonts w:ascii="ＭＳ Ｐゴシック" w:eastAsia="ＭＳ Ｐゴシック" w:hAnsi="ＭＳ Ｐゴシック" w:cs="ＭＳ 明朝" w:hint="eastAsia"/>
                <w:kern w:val="0"/>
              </w:rPr>
              <w:t>・検査業務の従事者に対する研修を実施に努める上で必要と考える事項</w:t>
            </w:r>
          </w:p>
          <w:p w14:paraId="52C791CC" w14:textId="3DDFF638" w:rsidR="007E0AB9" w:rsidRPr="006D73AC" w:rsidRDefault="006D73AC" w:rsidP="007E0AB9">
            <w:pPr>
              <w:widowControl/>
              <w:spacing w:line="300" w:lineRule="exact"/>
              <w:ind w:leftChars="300" w:left="960" w:hangingChars="100" w:hanging="240"/>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175494056"/>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業務</w:t>
            </w:r>
            <w:r w:rsidR="007E0AB9" w:rsidRPr="006D73AC">
              <w:rPr>
                <w:rFonts w:ascii="ＭＳ Ｐゴシック" w:eastAsia="ＭＳ Ｐゴシック" w:hAnsi="ＭＳ Ｐゴシック" w:cs="ＭＳ 明朝" w:hint="eastAsia"/>
              </w:rPr>
              <w:t>を</w:t>
            </w:r>
            <w:r w:rsidR="007E0AB9" w:rsidRPr="006D73AC">
              <w:rPr>
                <w:rFonts w:ascii="ＭＳ Ｐゴシック" w:eastAsia="ＭＳ Ｐゴシック" w:hAnsi="ＭＳ Ｐゴシック" w:cs="ＭＳ 明朝"/>
              </w:rPr>
              <w:t>適切に行うために必要な知識及び技能</w:t>
            </w:r>
            <w:r w:rsidR="007E0AB9" w:rsidRPr="006D73AC">
              <w:rPr>
                <w:rFonts w:ascii="ＭＳ Ｐゴシック" w:eastAsia="ＭＳ Ｐゴシック" w:hAnsi="ＭＳ Ｐゴシック" w:cs="ＭＳ 明朝" w:hint="eastAsia"/>
              </w:rPr>
              <w:t>の</w:t>
            </w:r>
            <w:r w:rsidR="007E0AB9" w:rsidRPr="006D73AC">
              <w:rPr>
                <w:rFonts w:ascii="ＭＳ Ｐゴシック" w:eastAsia="ＭＳ Ｐゴシック" w:hAnsi="ＭＳ Ｐゴシック" w:cs="ＭＳ 明朝"/>
              </w:rPr>
              <w:t>習得（研修会、報告会、学会等の活用）</w:t>
            </w:r>
          </w:p>
          <w:p w14:paraId="575884D7" w14:textId="77777777" w:rsidR="007E0AB9" w:rsidRPr="006D73AC" w:rsidRDefault="006D73AC" w:rsidP="007E0AB9">
            <w:pPr>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873691542"/>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各標準作業書の記載事項</w:t>
            </w:r>
          </w:p>
          <w:p w14:paraId="4D311F04" w14:textId="168DC202" w:rsidR="007E0AB9" w:rsidRPr="006D73AC" w:rsidRDefault="006D73AC" w:rsidP="007E0AB9">
            <w:pPr>
              <w:spacing w:line="300" w:lineRule="exact"/>
              <w:ind w:leftChars="300" w:left="960" w:hangingChars="100" w:hanging="240"/>
              <w:rPr>
                <w:rFonts w:ascii="ＭＳ Ｐゴシック" w:eastAsia="ＭＳ Ｐゴシック" w:hAnsi="ＭＳ Ｐゴシック" w:cs="ＭＳ ゴシック"/>
              </w:rPr>
            </w:pPr>
            <w:sdt>
              <w:sdtPr>
                <w:rPr>
                  <w:rFonts w:ascii="ＭＳ Ｐゴシック" w:eastAsia="ＭＳ Ｐゴシック" w:hAnsi="ＭＳ Ｐゴシック" w:cs="ＭＳ 明朝" w:hint="eastAsia"/>
                  <w:kern w:val="0"/>
                </w:rPr>
                <w:id w:val="-170177023"/>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ゴシック" w:hint="eastAsia"/>
              </w:rPr>
              <w:t>患者の秘密の保持</w:t>
            </w:r>
          </w:p>
          <w:p w14:paraId="6B68411A" w14:textId="77777777" w:rsidR="007E0AB9" w:rsidRPr="006D73AC" w:rsidRDefault="007E0AB9" w:rsidP="007E0AB9">
            <w:pPr>
              <w:spacing w:line="300" w:lineRule="exact"/>
              <w:ind w:leftChars="96" w:left="429" w:hangingChars="83" w:hanging="199"/>
              <w:rPr>
                <w:rFonts w:ascii="ＭＳ Ｐゴシック" w:eastAsia="ＭＳ Ｐゴシック" w:hAnsi="ＭＳ Ｐゴシック" w:cs="ＭＳ 明朝"/>
                <w:kern w:val="0"/>
              </w:rPr>
            </w:pPr>
          </w:p>
          <w:p w14:paraId="3F8F3193" w14:textId="1F27F898" w:rsidR="007E0AB9" w:rsidRPr="00705EFB" w:rsidRDefault="006D73AC" w:rsidP="007E0AB9">
            <w:pPr>
              <w:spacing w:line="300" w:lineRule="exact"/>
              <w:ind w:leftChars="96" w:left="429" w:hangingChars="83" w:hanging="199"/>
              <w:rPr>
                <w:rFonts w:ascii="ＭＳ Ｐゴシック" w:eastAsia="ＭＳ Ｐゴシック" w:hAnsi="ＭＳ Ｐゴシック" w:cs="ＭＳ 明朝"/>
                <w:kern w:val="0"/>
              </w:rPr>
            </w:pPr>
            <w:sdt>
              <w:sdtPr>
                <w:rPr>
                  <w:rFonts w:ascii="ＭＳ Ｐゴシック" w:eastAsia="ＭＳ Ｐゴシック" w:hAnsi="ＭＳ Ｐゴシック" w:cs="ＭＳ 明朝" w:hint="eastAsia"/>
                  <w:kern w:val="0"/>
                </w:rPr>
                <w:id w:val="1206759787"/>
                <w14:checkbox>
                  <w14:checked w14:val="0"/>
                  <w14:checkedState w14:val="00FE" w14:font="Wingdings"/>
                  <w14:uncheckedState w14:val="2610" w14:font="ＭＳ ゴシック"/>
                </w14:checkbox>
              </w:sdtPr>
              <w:sdtEndPr/>
              <w:sdtContent>
                <w:r w:rsidR="007E0AB9" w:rsidRPr="006D73AC">
                  <w:rPr>
                    <w:rFonts w:ascii="ＭＳ Ｐゴシック" w:eastAsia="ＭＳ Ｐゴシック" w:hAnsi="ＭＳ Ｐゴシック" w:cs="ＭＳ 明朝" w:hint="eastAsia"/>
                    <w:kern w:val="0"/>
                  </w:rPr>
                  <w:t>☐</w:t>
                </w:r>
              </w:sdtContent>
            </w:sdt>
            <w:r w:rsidR="007E0AB9" w:rsidRPr="006D73AC">
              <w:rPr>
                <w:rFonts w:ascii="ＭＳ Ｐゴシック" w:eastAsia="ＭＳ Ｐゴシック" w:hAnsi="ＭＳ Ｐゴシック" w:cs="ＭＳ 明朝" w:hint="eastAsia"/>
                <w:kern w:val="0"/>
              </w:rPr>
              <w:t>外部精度管理調査の受検（又は他の病院等若しくは衛生検査所等との連携による当該検査の精度の相互確認を行うよう努めること）</w:t>
            </w:r>
          </w:p>
        </w:tc>
        <w:tc>
          <w:tcPr>
            <w:tcW w:w="439" w:type="dxa"/>
            <w:tcBorders>
              <w:top w:val="single" w:sz="4" w:space="0" w:color="auto"/>
            </w:tcBorders>
            <w:shd w:val="clear" w:color="auto" w:fill="auto"/>
          </w:tcPr>
          <w:p w14:paraId="736DA2D9" w14:textId="31B0BC31" w:rsidR="007E0AB9" w:rsidRPr="00705EFB" w:rsidRDefault="007E0AB9" w:rsidP="00D010C7">
            <w:pPr>
              <w:widowControl/>
              <w:spacing w:line="300" w:lineRule="exact"/>
              <w:jc w:val="center"/>
              <w:rPr>
                <w:rFonts w:ascii="ＭＳ Ｐゴシック" w:eastAsia="ＭＳ Ｐゴシック" w:hAnsi="ＭＳ Ｐゴシック" w:cs="ＭＳ ゴシック"/>
                <w:b/>
              </w:rPr>
            </w:pPr>
          </w:p>
        </w:tc>
      </w:tr>
    </w:tbl>
    <w:p w14:paraId="3687F843" w14:textId="77777777" w:rsidR="008C0645" w:rsidRPr="00705EFB" w:rsidRDefault="008C0645" w:rsidP="00B64250">
      <w:pPr>
        <w:spacing w:line="300" w:lineRule="exact"/>
        <w:rPr>
          <w:rFonts w:ascii="ＭＳ Ｐゴシック" w:eastAsia="ＭＳ Ｐゴシック" w:hAnsi="ＭＳ Ｐゴシック"/>
        </w:rPr>
      </w:pPr>
    </w:p>
    <w:sectPr w:rsidR="008C0645" w:rsidRPr="00705EFB" w:rsidSect="00C10F1C">
      <w:footerReference w:type="default" r:id="rId8"/>
      <w:pgSz w:w="11906" w:h="16838" w:code="9"/>
      <w:pgMar w:top="851" w:right="567" w:bottom="851" w:left="56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F656" w14:textId="77777777" w:rsidR="00D660FE" w:rsidRDefault="00D660FE" w:rsidP="00526ABE">
      <w:r>
        <w:separator/>
      </w:r>
    </w:p>
  </w:endnote>
  <w:endnote w:type="continuationSeparator" w:id="0">
    <w:p w14:paraId="0452408F" w14:textId="77777777" w:rsidR="00D660FE" w:rsidRDefault="00D660FE"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628A" w14:textId="76E79D46" w:rsidR="0033262B" w:rsidRDefault="00C10F1C" w:rsidP="00C10F1C">
    <w:pPr>
      <w:pStyle w:val="a6"/>
      <w:jc w:val="center"/>
    </w:pPr>
    <w:r w:rsidRPr="00C10F1C">
      <w:rPr>
        <w:rFonts w:asciiTheme="majorEastAsia" w:eastAsiaTheme="majorEastAsia" w:hAnsiTheme="majorEastAsia" w:hint="eastAsia"/>
      </w:rPr>
      <w:t>精－</w:t>
    </w:r>
    <w:sdt>
      <w:sdtPr>
        <w:rPr>
          <w:rFonts w:asciiTheme="majorEastAsia" w:eastAsiaTheme="majorEastAsia" w:hAnsiTheme="majorEastAsia"/>
        </w:rPr>
        <w:id w:val="1085036847"/>
        <w:docPartObj>
          <w:docPartGallery w:val="Page Numbers (Bottom of Page)"/>
          <w:docPartUnique/>
        </w:docPartObj>
      </w:sdtPr>
      <w:sdtEndPr>
        <w:rPr>
          <w:rFonts w:ascii="Century" w:eastAsia="ＭＳ 明朝" w:hAnsi="Century"/>
        </w:rPr>
      </w:sdtEndPr>
      <w:sdtContent>
        <w:r w:rsidRPr="00C10F1C">
          <w:rPr>
            <w:rFonts w:asciiTheme="majorEastAsia" w:eastAsiaTheme="majorEastAsia" w:hAnsiTheme="majorEastAsia"/>
          </w:rPr>
          <w:fldChar w:fldCharType="begin"/>
        </w:r>
        <w:r w:rsidRPr="00C10F1C">
          <w:rPr>
            <w:rFonts w:asciiTheme="majorEastAsia" w:eastAsiaTheme="majorEastAsia" w:hAnsiTheme="majorEastAsia"/>
          </w:rPr>
          <w:instrText>PAGE   \* MERGEFORMAT</w:instrText>
        </w:r>
        <w:r w:rsidRPr="00C10F1C">
          <w:rPr>
            <w:rFonts w:asciiTheme="majorEastAsia" w:eastAsiaTheme="majorEastAsia" w:hAnsiTheme="majorEastAsia"/>
          </w:rPr>
          <w:fldChar w:fldCharType="separate"/>
        </w:r>
        <w:r w:rsidR="006D73AC" w:rsidRPr="006D73AC">
          <w:rPr>
            <w:rFonts w:asciiTheme="majorEastAsia" w:eastAsiaTheme="majorEastAsia" w:hAnsiTheme="majorEastAsia"/>
            <w:noProof/>
            <w:lang w:val="ja-JP"/>
          </w:rPr>
          <w:t>1</w:t>
        </w:r>
        <w:r w:rsidRPr="00C10F1C">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8B58" w14:textId="77777777" w:rsidR="00D660FE" w:rsidRDefault="00D660FE" w:rsidP="00526ABE">
      <w:r>
        <w:separator/>
      </w:r>
    </w:p>
  </w:footnote>
  <w:footnote w:type="continuationSeparator" w:id="0">
    <w:p w14:paraId="15DB1A9B" w14:textId="77777777" w:rsidR="00D660FE" w:rsidRDefault="00D660FE"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6CAE5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8"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0"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1"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3"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4"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6"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1"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6"/>
  </w:num>
  <w:num w:numId="4">
    <w:abstractNumId w:val="4"/>
  </w:num>
  <w:num w:numId="5">
    <w:abstractNumId w:val="44"/>
  </w:num>
  <w:num w:numId="6">
    <w:abstractNumId w:val="1"/>
  </w:num>
  <w:num w:numId="7">
    <w:abstractNumId w:val="5"/>
  </w:num>
  <w:num w:numId="8">
    <w:abstractNumId w:val="24"/>
  </w:num>
  <w:num w:numId="9">
    <w:abstractNumId w:val="10"/>
  </w:num>
  <w:num w:numId="10">
    <w:abstractNumId w:val="29"/>
  </w:num>
  <w:num w:numId="11">
    <w:abstractNumId w:val="33"/>
  </w:num>
  <w:num w:numId="12">
    <w:abstractNumId w:val="47"/>
  </w:num>
  <w:num w:numId="13">
    <w:abstractNumId w:val="13"/>
  </w:num>
  <w:num w:numId="14">
    <w:abstractNumId w:val="40"/>
  </w:num>
  <w:num w:numId="15">
    <w:abstractNumId w:val="8"/>
  </w:num>
  <w:num w:numId="16">
    <w:abstractNumId w:val="45"/>
  </w:num>
  <w:num w:numId="17">
    <w:abstractNumId w:val="31"/>
  </w:num>
  <w:num w:numId="18">
    <w:abstractNumId w:val="17"/>
  </w:num>
  <w:num w:numId="19">
    <w:abstractNumId w:val="30"/>
  </w:num>
  <w:num w:numId="20">
    <w:abstractNumId w:val="39"/>
  </w:num>
  <w:num w:numId="21">
    <w:abstractNumId w:val="35"/>
  </w:num>
  <w:num w:numId="22">
    <w:abstractNumId w:val="27"/>
  </w:num>
  <w:num w:numId="23">
    <w:abstractNumId w:val="23"/>
  </w:num>
  <w:num w:numId="24">
    <w:abstractNumId w:val="15"/>
  </w:num>
  <w:num w:numId="25">
    <w:abstractNumId w:val="25"/>
  </w:num>
  <w:num w:numId="26">
    <w:abstractNumId w:val="42"/>
  </w:num>
  <w:num w:numId="27">
    <w:abstractNumId w:val="21"/>
  </w:num>
  <w:num w:numId="28">
    <w:abstractNumId w:val="38"/>
  </w:num>
  <w:num w:numId="29">
    <w:abstractNumId w:val="19"/>
  </w:num>
  <w:num w:numId="30">
    <w:abstractNumId w:val="16"/>
  </w:num>
  <w:num w:numId="31">
    <w:abstractNumId w:val="9"/>
  </w:num>
  <w:num w:numId="32">
    <w:abstractNumId w:val="32"/>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7"/>
  </w:num>
  <w:num w:numId="37">
    <w:abstractNumId w:val="22"/>
  </w:num>
  <w:num w:numId="38">
    <w:abstractNumId w:val="26"/>
  </w:num>
  <w:num w:numId="39">
    <w:abstractNumId w:val="46"/>
  </w:num>
  <w:num w:numId="40">
    <w:abstractNumId w:val="18"/>
  </w:num>
  <w:num w:numId="41">
    <w:abstractNumId w:val="2"/>
  </w:num>
  <w:num w:numId="42">
    <w:abstractNumId w:val="43"/>
  </w:num>
  <w:num w:numId="43">
    <w:abstractNumId w:val="11"/>
  </w:num>
  <w:num w:numId="44">
    <w:abstractNumId w:val="3"/>
  </w:num>
  <w:num w:numId="45">
    <w:abstractNumId w:val="34"/>
  </w:num>
  <w:num w:numId="46">
    <w:abstractNumId w:val="12"/>
  </w:num>
  <w:num w:numId="47">
    <w:abstractNumId w:val="41"/>
  </w:num>
  <w:num w:numId="4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D4"/>
    <w:rsid w:val="00000A76"/>
    <w:rsid w:val="000041D4"/>
    <w:rsid w:val="0000448C"/>
    <w:rsid w:val="00005D94"/>
    <w:rsid w:val="00010E4A"/>
    <w:rsid w:val="000324B2"/>
    <w:rsid w:val="0003577A"/>
    <w:rsid w:val="00037309"/>
    <w:rsid w:val="000402B5"/>
    <w:rsid w:val="0004518E"/>
    <w:rsid w:val="000517C9"/>
    <w:rsid w:val="00053177"/>
    <w:rsid w:val="0005688D"/>
    <w:rsid w:val="000578C5"/>
    <w:rsid w:val="00057AFA"/>
    <w:rsid w:val="000638C0"/>
    <w:rsid w:val="000706E2"/>
    <w:rsid w:val="000751BA"/>
    <w:rsid w:val="00082670"/>
    <w:rsid w:val="00086890"/>
    <w:rsid w:val="00090DF3"/>
    <w:rsid w:val="00090EF5"/>
    <w:rsid w:val="00091417"/>
    <w:rsid w:val="00091FB2"/>
    <w:rsid w:val="00095BA0"/>
    <w:rsid w:val="0009780C"/>
    <w:rsid w:val="000A4E50"/>
    <w:rsid w:val="000A54F2"/>
    <w:rsid w:val="000B1768"/>
    <w:rsid w:val="000B2383"/>
    <w:rsid w:val="000B4D46"/>
    <w:rsid w:val="000C145A"/>
    <w:rsid w:val="000C2ADA"/>
    <w:rsid w:val="000D04F8"/>
    <w:rsid w:val="000D184E"/>
    <w:rsid w:val="000D2A66"/>
    <w:rsid w:val="000D38D7"/>
    <w:rsid w:val="000D61B9"/>
    <w:rsid w:val="000D620C"/>
    <w:rsid w:val="000D76BB"/>
    <w:rsid w:val="000E00E8"/>
    <w:rsid w:val="000E11F6"/>
    <w:rsid w:val="000E2D25"/>
    <w:rsid w:val="000E3F35"/>
    <w:rsid w:val="000E4BAC"/>
    <w:rsid w:val="000E5735"/>
    <w:rsid w:val="000F0ECB"/>
    <w:rsid w:val="000F2636"/>
    <w:rsid w:val="000F4A2A"/>
    <w:rsid w:val="000F5DCF"/>
    <w:rsid w:val="001034CC"/>
    <w:rsid w:val="00103F71"/>
    <w:rsid w:val="00107A19"/>
    <w:rsid w:val="001115E6"/>
    <w:rsid w:val="00112D08"/>
    <w:rsid w:val="00112E18"/>
    <w:rsid w:val="00113BE2"/>
    <w:rsid w:val="0012183C"/>
    <w:rsid w:val="00126445"/>
    <w:rsid w:val="00132932"/>
    <w:rsid w:val="001371D6"/>
    <w:rsid w:val="0014168F"/>
    <w:rsid w:val="001420AE"/>
    <w:rsid w:val="001421AE"/>
    <w:rsid w:val="00151119"/>
    <w:rsid w:val="001516B1"/>
    <w:rsid w:val="00156D99"/>
    <w:rsid w:val="0016560D"/>
    <w:rsid w:val="00166826"/>
    <w:rsid w:val="0017248F"/>
    <w:rsid w:val="001760B2"/>
    <w:rsid w:val="00176EC7"/>
    <w:rsid w:val="00177510"/>
    <w:rsid w:val="00190D49"/>
    <w:rsid w:val="00191760"/>
    <w:rsid w:val="00191859"/>
    <w:rsid w:val="001956D5"/>
    <w:rsid w:val="001A0081"/>
    <w:rsid w:val="001A1FB4"/>
    <w:rsid w:val="001A4500"/>
    <w:rsid w:val="001B2A58"/>
    <w:rsid w:val="001D040B"/>
    <w:rsid w:val="001D0525"/>
    <w:rsid w:val="001D70D3"/>
    <w:rsid w:val="001D76B7"/>
    <w:rsid w:val="001D7C92"/>
    <w:rsid w:val="001E03C6"/>
    <w:rsid w:val="001E0E09"/>
    <w:rsid w:val="001E5BC3"/>
    <w:rsid w:val="001E74F5"/>
    <w:rsid w:val="001E7638"/>
    <w:rsid w:val="001F6091"/>
    <w:rsid w:val="00200EBF"/>
    <w:rsid w:val="002044C9"/>
    <w:rsid w:val="0021516B"/>
    <w:rsid w:val="00215C71"/>
    <w:rsid w:val="00216049"/>
    <w:rsid w:val="00217527"/>
    <w:rsid w:val="00224ED8"/>
    <w:rsid w:val="00225F76"/>
    <w:rsid w:val="002273B1"/>
    <w:rsid w:val="00232EDE"/>
    <w:rsid w:val="00236BB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37D6"/>
    <w:rsid w:val="00281C50"/>
    <w:rsid w:val="00282933"/>
    <w:rsid w:val="002868E6"/>
    <w:rsid w:val="00286E2D"/>
    <w:rsid w:val="0029043D"/>
    <w:rsid w:val="002A48FD"/>
    <w:rsid w:val="002B0A95"/>
    <w:rsid w:val="002B1DF9"/>
    <w:rsid w:val="002B255E"/>
    <w:rsid w:val="002B3BB9"/>
    <w:rsid w:val="002B4DF7"/>
    <w:rsid w:val="002B5389"/>
    <w:rsid w:val="002B53DC"/>
    <w:rsid w:val="002C01D8"/>
    <w:rsid w:val="002C5006"/>
    <w:rsid w:val="002C5C20"/>
    <w:rsid w:val="002C6371"/>
    <w:rsid w:val="002D1BD0"/>
    <w:rsid w:val="002D668B"/>
    <w:rsid w:val="002D7F4C"/>
    <w:rsid w:val="002E1CB8"/>
    <w:rsid w:val="002E2348"/>
    <w:rsid w:val="002E301A"/>
    <w:rsid w:val="002E3912"/>
    <w:rsid w:val="002E3B0A"/>
    <w:rsid w:val="002E3D1C"/>
    <w:rsid w:val="002E5014"/>
    <w:rsid w:val="002E64FF"/>
    <w:rsid w:val="002F1267"/>
    <w:rsid w:val="002F43A9"/>
    <w:rsid w:val="002F6578"/>
    <w:rsid w:val="002F7DDA"/>
    <w:rsid w:val="002F7EE6"/>
    <w:rsid w:val="003019BF"/>
    <w:rsid w:val="00312922"/>
    <w:rsid w:val="00313FD4"/>
    <w:rsid w:val="00316673"/>
    <w:rsid w:val="0031747F"/>
    <w:rsid w:val="003220A9"/>
    <w:rsid w:val="00327A9D"/>
    <w:rsid w:val="0033262B"/>
    <w:rsid w:val="003348F1"/>
    <w:rsid w:val="00335646"/>
    <w:rsid w:val="003412EB"/>
    <w:rsid w:val="00341781"/>
    <w:rsid w:val="0034314A"/>
    <w:rsid w:val="0034691F"/>
    <w:rsid w:val="003551F3"/>
    <w:rsid w:val="003603C2"/>
    <w:rsid w:val="00361868"/>
    <w:rsid w:val="00365709"/>
    <w:rsid w:val="00366CBB"/>
    <w:rsid w:val="0036753C"/>
    <w:rsid w:val="00371B78"/>
    <w:rsid w:val="00375E2C"/>
    <w:rsid w:val="0038093A"/>
    <w:rsid w:val="0038138D"/>
    <w:rsid w:val="00382B92"/>
    <w:rsid w:val="003906F9"/>
    <w:rsid w:val="003935B4"/>
    <w:rsid w:val="00394829"/>
    <w:rsid w:val="00394AC2"/>
    <w:rsid w:val="003A18E6"/>
    <w:rsid w:val="003A7443"/>
    <w:rsid w:val="003B3DEA"/>
    <w:rsid w:val="003B4A56"/>
    <w:rsid w:val="003B6479"/>
    <w:rsid w:val="003B6BCC"/>
    <w:rsid w:val="003C225A"/>
    <w:rsid w:val="003C33F4"/>
    <w:rsid w:val="003C3A78"/>
    <w:rsid w:val="003D6035"/>
    <w:rsid w:val="003E041A"/>
    <w:rsid w:val="003E55FA"/>
    <w:rsid w:val="003F5F12"/>
    <w:rsid w:val="003F6668"/>
    <w:rsid w:val="004045D1"/>
    <w:rsid w:val="00404C34"/>
    <w:rsid w:val="00410C38"/>
    <w:rsid w:val="00413004"/>
    <w:rsid w:val="00417120"/>
    <w:rsid w:val="00427D39"/>
    <w:rsid w:val="00430228"/>
    <w:rsid w:val="0043562E"/>
    <w:rsid w:val="004366EB"/>
    <w:rsid w:val="00436C62"/>
    <w:rsid w:val="00442062"/>
    <w:rsid w:val="004426A9"/>
    <w:rsid w:val="00443A77"/>
    <w:rsid w:val="00461B0D"/>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6E45"/>
    <w:rsid w:val="004A7146"/>
    <w:rsid w:val="004B0F8A"/>
    <w:rsid w:val="004B1549"/>
    <w:rsid w:val="004B5352"/>
    <w:rsid w:val="004B66ED"/>
    <w:rsid w:val="004C1C20"/>
    <w:rsid w:val="004C45DD"/>
    <w:rsid w:val="004C5DBE"/>
    <w:rsid w:val="004C7658"/>
    <w:rsid w:val="004D0878"/>
    <w:rsid w:val="004D1268"/>
    <w:rsid w:val="004D554F"/>
    <w:rsid w:val="004D7E85"/>
    <w:rsid w:val="004E496E"/>
    <w:rsid w:val="004E6640"/>
    <w:rsid w:val="004F0CCA"/>
    <w:rsid w:val="004F35ED"/>
    <w:rsid w:val="004F4822"/>
    <w:rsid w:val="004F5D89"/>
    <w:rsid w:val="004F7B8F"/>
    <w:rsid w:val="004F7E80"/>
    <w:rsid w:val="005039F8"/>
    <w:rsid w:val="00505676"/>
    <w:rsid w:val="00510AF5"/>
    <w:rsid w:val="00512FD5"/>
    <w:rsid w:val="0052149D"/>
    <w:rsid w:val="00521890"/>
    <w:rsid w:val="0052644D"/>
    <w:rsid w:val="00526ABE"/>
    <w:rsid w:val="00530348"/>
    <w:rsid w:val="00534FC1"/>
    <w:rsid w:val="00536DA3"/>
    <w:rsid w:val="00541842"/>
    <w:rsid w:val="005436B5"/>
    <w:rsid w:val="00543FBA"/>
    <w:rsid w:val="00547685"/>
    <w:rsid w:val="00550E5E"/>
    <w:rsid w:val="00551F63"/>
    <w:rsid w:val="00553197"/>
    <w:rsid w:val="00560226"/>
    <w:rsid w:val="0056057E"/>
    <w:rsid w:val="00570267"/>
    <w:rsid w:val="005727A2"/>
    <w:rsid w:val="0057604B"/>
    <w:rsid w:val="00580AE6"/>
    <w:rsid w:val="0058555F"/>
    <w:rsid w:val="005858F9"/>
    <w:rsid w:val="00586416"/>
    <w:rsid w:val="0059057D"/>
    <w:rsid w:val="005931C1"/>
    <w:rsid w:val="00593304"/>
    <w:rsid w:val="00593C90"/>
    <w:rsid w:val="005944C9"/>
    <w:rsid w:val="005A34DB"/>
    <w:rsid w:val="005A378B"/>
    <w:rsid w:val="005A7143"/>
    <w:rsid w:val="005B14FA"/>
    <w:rsid w:val="005C62AA"/>
    <w:rsid w:val="005D04C7"/>
    <w:rsid w:val="005D36FA"/>
    <w:rsid w:val="005D4115"/>
    <w:rsid w:val="005D64B0"/>
    <w:rsid w:val="005D6758"/>
    <w:rsid w:val="005E5062"/>
    <w:rsid w:val="005E76C2"/>
    <w:rsid w:val="005F1E44"/>
    <w:rsid w:val="005F6640"/>
    <w:rsid w:val="00610243"/>
    <w:rsid w:val="006156D2"/>
    <w:rsid w:val="0061639D"/>
    <w:rsid w:val="00620A6A"/>
    <w:rsid w:val="00621A04"/>
    <w:rsid w:val="00622335"/>
    <w:rsid w:val="006233E5"/>
    <w:rsid w:val="006304DC"/>
    <w:rsid w:val="0063076E"/>
    <w:rsid w:val="00643B26"/>
    <w:rsid w:val="00646090"/>
    <w:rsid w:val="00647326"/>
    <w:rsid w:val="00652E41"/>
    <w:rsid w:val="006548EA"/>
    <w:rsid w:val="006604CF"/>
    <w:rsid w:val="00663109"/>
    <w:rsid w:val="006631D2"/>
    <w:rsid w:val="00664F92"/>
    <w:rsid w:val="00667C5A"/>
    <w:rsid w:val="006706DB"/>
    <w:rsid w:val="006709E5"/>
    <w:rsid w:val="00672694"/>
    <w:rsid w:val="00674B94"/>
    <w:rsid w:val="0067525B"/>
    <w:rsid w:val="00677F8B"/>
    <w:rsid w:val="006808A9"/>
    <w:rsid w:val="00681606"/>
    <w:rsid w:val="00682349"/>
    <w:rsid w:val="0068269D"/>
    <w:rsid w:val="006848DC"/>
    <w:rsid w:val="0068540A"/>
    <w:rsid w:val="00685CE6"/>
    <w:rsid w:val="00687B0C"/>
    <w:rsid w:val="0069194E"/>
    <w:rsid w:val="00695EF6"/>
    <w:rsid w:val="006A29EF"/>
    <w:rsid w:val="006A3110"/>
    <w:rsid w:val="006B28A2"/>
    <w:rsid w:val="006B5134"/>
    <w:rsid w:val="006B73FF"/>
    <w:rsid w:val="006B76DF"/>
    <w:rsid w:val="006B77E9"/>
    <w:rsid w:val="006B7834"/>
    <w:rsid w:val="006C65C1"/>
    <w:rsid w:val="006D36C9"/>
    <w:rsid w:val="006D73AC"/>
    <w:rsid w:val="006E16B9"/>
    <w:rsid w:val="006E32BC"/>
    <w:rsid w:val="006E4AA0"/>
    <w:rsid w:val="006E4C1B"/>
    <w:rsid w:val="006F1E01"/>
    <w:rsid w:val="006F25FA"/>
    <w:rsid w:val="006F3613"/>
    <w:rsid w:val="006F49AF"/>
    <w:rsid w:val="00704351"/>
    <w:rsid w:val="00704691"/>
    <w:rsid w:val="00705EFB"/>
    <w:rsid w:val="007110FB"/>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71C3E"/>
    <w:rsid w:val="0078287C"/>
    <w:rsid w:val="00783D83"/>
    <w:rsid w:val="007912F6"/>
    <w:rsid w:val="00794D6C"/>
    <w:rsid w:val="007A1ED7"/>
    <w:rsid w:val="007A2381"/>
    <w:rsid w:val="007A4FC5"/>
    <w:rsid w:val="007B07BC"/>
    <w:rsid w:val="007B2BEE"/>
    <w:rsid w:val="007B643D"/>
    <w:rsid w:val="007C4468"/>
    <w:rsid w:val="007C46FD"/>
    <w:rsid w:val="007C70F6"/>
    <w:rsid w:val="007D212E"/>
    <w:rsid w:val="007D42CC"/>
    <w:rsid w:val="007D6576"/>
    <w:rsid w:val="007E089B"/>
    <w:rsid w:val="007E0AB9"/>
    <w:rsid w:val="007E2DBD"/>
    <w:rsid w:val="007F37B6"/>
    <w:rsid w:val="007F57E6"/>
    <w:rsid w:val="007F6B62"/>
    <w:rsid w:val="007F77FC"/>
    <w:rsid w:val="00800A6E"/>
    <w:rsid w:val="0080324F"/>
    <w:rsid w:val="00811BAF"/>
    <w:rsid w:val="00815599"/>
    <w:rsid w:val="008168BB"/>
    <w:rsid w:val="0082071F"/>
    <w:rsid w:val="00826F7A"/>
    <w:rsid w:val="00832033"/>
    <w:rsid w:val="008332A5"/>
    <w:rsid w:val="00837082"/>
    <w:rsid w:val="0084370E"/>
    <w:rsid w:val="00843B57"/>
    <w:rsid w:val="00844DC3"/>
    <w:rsid w:val="00847C54"/>
    <w:rsid w:val="00850454"/>
    <w:rsid w:val="00850496"/>
    <w:rsid w:val="00855934"/>
    <w:rsid w:val="00861732"/>
    <w:rsid w:val="00862F2B"/>
    <w:rsid w:val="008632D4"/>
    <w:rsid w:val="0087521F"/>
    <w:rsid w:val="00875B11"/>
    <w:rsid w:val="008766F8"/>
    <w:rsid w:val="0088093B"/>
    <w:rsid w:val="008832D7"/>
    <w:rsid w:val="00884536"/>
    <w:rsid w:val="00885B62"/>
    <w:rsid w:val="00890116"/>
    <w:rsid w:val="008917BB"/>
    <w:rsid w:val="00892E34"/>
    <w:rsid w:val="00892ECF"/>
    <w:rsid w:val="0089503A"/>
    <w:rsid w:val="00896A30"/>
    <w:rsid w:val="008A4668"/>
    <w:rsid w:val="008B0EDA"/>
    <w:rsid w:val="008B3D4D"/>
    <w:rsid w:val="008C02F3"/>
    <w:rsid w:val="008C0645"/>
    <w:rsid w:val="008C1A83"/>
    <w:rsid w:val="008C2858"/>
    <w:rsid w:val="008C40AE"/>
    <w:rsid w:val="008D4494"/>
    <w:rsid w:val="008E06CD"/>
    <w:rsid w:val="008F0242"/>
    <w:rsid w:val="008F2C9F"/>
    <w:rsid w:val="008F5123"/>
    <w:rsid w:val="008F6EAF"/>
    <w:rsid w:val="00902D31"/>
    <w:rsid w:val="00903634"/>
    <w:rsid w:val="009047F6"/>
    <w:rsid w:val="00904C37"/>
    <w:rsid w:val="009064D8"/>
    <w:rsid w:val="00912736"/>
    <w:rsid w:val="009161DE"/>
    <w:rsid w:val="00917F2A"/>
    <w:rsid w:val="009341DB"/>
    <w:rsid w:val="009432E4"/>
    <w:rsid w:val="00951F18"/>
    <w:rsid w:val="00951FF6"/>
    <w:rsid w:val="00952E58"/>
    <w:rsid w:val="00955AFE"/>
    <w:rsid w:val="00955B16"/>
    <w:rsid w:val="00957841"/>
    <w:rsid w:val="00960229"/>
    <w:rsid w:val="0096089F"/>
    <w:rsid w:val="00960F88"/>
    <w:rsid w:val="00962C27"/>
    <w:rsid w:val="00963C71"/>
    <w:rsid w:val="0096784C"/>
    <w:rsid w:val="00971D05"/>
    <w:rsid w:val="00974538"/>
    <w:rsid w:val="00974A4F"/>
    <w:rsid w:val="00976E76"/>
    <w:rsid w:val="009829D6"/>
    <w:rsid w:val="00983345"/>
    <w:rsid w:val="00985E09"/>
    <w:rsid w:val="009860D1"/>
    <w:rsid w:val="00990F63"/>
    <w:rsid w:val="00991CB1"/>
    <w:rsid w:val="009926EC"/>
    <w:rsid w:val="009A54CB"/>
    <w:rsid w:val="009B0F09"/>
    <w:rsid w:val="009B3BCC"/>
    <w:rsid w:val="009C11C4"/>
    <w:rsid w:val="009C1376"/>
    <w:rsid w:val="009D0176"/>
    <w:rsid w:val="009D151E"/>
    <w:rsid w:val="009D25FF"/>
    <w:rsid w:val="009D7201"/>
    <w:rsid w:val="009E012C"/>
    <w:rsid w:val="009E3F9C"/>
    <w:rsid w:val="009E5357"/>
    <w:rsid w:val="009E70CE"/>
    <w:rsid w:val="009F0A6F"/>
    <w:rsid w:val="009F19B4"/>
    <w:rsid w:val="009F2916"/>
    <w:rsid w:val="009F3274"/>
    <w:rsid w:val="009F33D8"/>
    <w:rsid w:val="009F688F"/>
    <w:rsid w:val="00A047B1"/>
    <w:rsid w:val="00A04AD9"/>
    <w:rsid w:val="00A07C21"/>
    <w:rsid w:val="00A13BD8"/>
    <w:rsid w:val="00A150F0"/>
    <w:rsid w:val="00A15B5E"/>
    <w:rsid w:val="00A2661F"/>
    <w:rsid w:val="00A3194A"/>
    <w:rsid w:val="00A345B9"/>
    <w:rsid w:val="00A35849"/>
    <w:rsid w:val="00A367AF"/>
    <w:rsid w:val="00A43500"/>
    <w:rsid w:val="00A473D5"/>
    <w:rsid w:val="00A55440"/>
    <w:rsid w:val="00A5729F"/>
    <w:rsid w:val="00A62C33"/>
    <w:rsid w:val="00A62F3F"/>
    <w:rsid w:val="00A63402"/>
    <w:rsid w:val="00A63ACE"/>
    <w:rsid w:val="00A6401F"/>
    <w:rsid w:val="00A668C9"/>
    <w:rsid w:val="00A73BFF"/>
    <w:rsid w:val="00A73E0D"/>
    <w:rsid w:val="00A90642"/>
    <w:rsid w:val="00A90A43"/>
    <w:rsid w:val="00A9415E"/>
    <w:rsid w:val="00A944F4"/>
    <w:rsid w:val="00A94691"/>
    <w:rsid w:val="00A968DC"/>
    <w:rsid w:val="00AA04C8"/>
    <w:rsid w:val="00AA468E"/>
    <w:rsid w:val="00AA582E"/>
    <w:rsid w:val="00AA6FAE"/>
    <w:rsid w:val="00AB3A26"/>
    <w:rsid w:val="00AB3A88"/>
    <w:rsid w:val="00AB5517"/>
    <w:rsid w:val="00AB5C3C"/>
    <w:rsid w:val="00AC061C"/>
    <w:rsid w:val="00AC0F31"/>
    <w:rsid w:val="00AC384F"/>
    <w:rsid w:val="00AC60CB"/>
    <w:rsid w:val="00AD526F"/>
    <w:rsid w:val="00AD6957"/>
    <w:rsid w:val="00AD7CF3"/>
    <w:rsid w:val="00AE00D2"/>
    <w:rsid w:val="00AE4848"/>
    <w:rsid w:val="00AE63FA"/>
    <w:rsid w:val="00AE792D"/>
    <w:rsid w:val="00AF453F"/>
    <w:rsid w:val="00B01A6E"/>
    <w:rsid w:val="00B05921"/>
    <w:rsid w:val="00B1529B"/>
    <w:rsid w:val="00B22CF6"/>
    <w:rsid w:val="00B2556C"/>
    <w:rsid w:val="00B26D78"/>
    <w:rsid w:val="00B3051D"/>
    <w:rsid w:val="00B411BC"/>
    <w:rsid w:val="00B4240B"/>
    <w:rsid w:val="00B46AC5"/>
    <w:rsid w:val="00B46BAD"/>
    <w:rsid w:val="00B55539"/>
    <w:rsid w:val="00B559BA"/>
    <w:rsid w:val="00B55F97"/>
    <w:rsid w:val="00B62228"/>
    <w:rsid w:val="00B64250"/>
    <w:rsid w:val="00B67099"/>
    <w:rsid w:val="00B7668D"/>
    <w:rsid w:val="00B80931"/>
    <w:rsid w:val="00B82961"/>
    <w:rsid w:val="00B82C59"/>
    <w:rsid w:val="00B95A2E"/>
    <w:rsid w:val="00BA3A31"/>
    <w:rsid w:val="00BA4076"/>
    <w:rsid w:val="00BA737A"/>
    <w:rsid w:val="00BA7CEB"/>
    <w:rsid w:val="00BB04D8"/>
    <w:rsid w:val="00BB2552"/>
    <w:rsid w:val="00BB6AE4"/>
    <w:rsid w:val="00BC2344"/>
    <w:rsid w:val="00BC26CD"/>
    <w:rsid w:val="00BC3414"/>
    <w:rsid w:val="00BC358D"/>
    <w:rsid w:val="00BD395A"/>
    <w:rsid w:val="00BE0404"/>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0F1C"/>
    <w:rsid w:val="00C12BEE"/>
    <w:rsid w:val="00C142D8"/>
    <w:rsid w:val="00C147BA"/>
    <w:rsid w:val="00C22C0F"/>
    <w:rsid w:val="00C22D80"/>
    <w:rsid w:val="00C261EC"/>
    <w:rsid w:val="00C264C5"/>
    <w:rsid w:val="00C26969"/>
    <w:rsid w:val="00C311DA"/>
    <w:rsid w:val="00C34D18"/>
    <w:rsid w:val="00C36DEE"/>
    <w:rsid w:val="00C4297B"/>
    <w:rsid w:val="00C44DE4"/>
    <w:rsid w:val="00C50E20"/>
    <w:rsid w:val="00C528E6"/>
    <w:rsid w:val="00C661E1"/>
    <w:rsid w:val="00C70A9A"/>
    <w:rsid w:val="00C70C0E"/>
    <w:rsid w:val="00C70EE3"/>
    <w:rsid w:val="00C720BB"/>
    <w:rsid w:val="00C740F3"/>
    <w:rsid w:val="00C743BD"/>
    <w:rsid w:val="00C770B8"/>
    <w:rsid w:val="00C85209"/>
    <w:rsid w:val="00C85DA2"/>
    <w:rsid w:val="00C9088B"/>
    <w:rsid w:val="00C93321"/>
    <w:rsid w:val="00C94237"/>
    <w:rsid w:val="00C97CAD"/>
    <w:rsid w:val="00CA1AB4"/>
    <w:rsid w:val="00CA6C24"/>
    <w:rsid w:val="00CB0220"/>
    <w:rsid w:val="00CB6019"/>
    <w:rsid w:val="00CC13E1"/>
    <w:rsid w:val="00CC37B4"/>
    <w:rsid w:val="00CD2472"/>
    <w:rsid w:val="00CD24FA"/>
    <w:rsid w:val="00CD2661"/>
    <w:rsid w:val="00CD5E66"/>
    <w:rsid w:val="00CD6C83"/>
    <w:rsid w:val="00CD7535"/>
    <w:rsid w:val="00CE3156"/>
    <w:rsid w:val="00CE740C"/>
    <w:rsid w:val="00CF0D2D"/>
    <w:rsid w:val="00D007D4"/>
    <w:rsid w:val="00D010C7"/>
    <w:rsid w:val="00D0617B"/>
    <w:rsid w:val="00D06C0B"/>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3EFF"/>
    <w:rsid w:val="00D472A5"/>
    <w:rsid w:val="00D5124F"/>
    <w:rsid w:val="00D5142E"/>
    <w:rsid w:val="00D52A61"/>
    <w:rsid w:val="00D544D6"/>
    <w:rsid w:val="00D572DC"/>
    <w:rsid w:val="00D6195F"/>
    <w:rsid w:val="00D61BAB"/>
    <w:rsid w:val="00D61C22"/>
    <w:rsid w:val="00D660FE"/>
    <w:rsid w:val="00D72A36"/>
    <w:rsid w:val="00D741B1"/>
    <w:rsid w:val="00D80EF0"/>
    <w:rsid w:val="00D83C40"/>
    <w:rsid w:val="00D8430D"/>
    <w:rsid w:val="00D854AF"/>
    <w:rsid w:val="00D96B01"/>
    <w:rsid w:val="00D97B81"/>
    <w:rsid w:val="00DA7830"/>
    <w:rsid w:val="00DA7A47"/>
    <w:rsid w:val="00DB0098"/>
    <w:rsid w:val="00DB1602"/>
    <w:rsid w:val="00DB3BBF"/>
    <w:rsid w:val="00DB5941"/>
    <w:rsid w:val="00DC0676"/>
    <w:rsid w:val="00DC1DB5"/>
    <w:rsid w:val="00DC3516"/>
    <w:rsid w:val="00DC401C"/>
    <w:rsid w:val="00DC7F22"/>
    <w:rsid w:val="00DD2C03"/>
    <w:rsid w:val="00DE543C"/>
    <w:rsid w:val="00DE5AF5"/>
    <w:rsid w:val="00DE6D94"/>
    <w:rsid w:val="00DE7453"/>
    <w:rsid w:val="00DF1007"/>
    <w:rsid w:val="00DF2917"/>
    <w:rsid w:val="00DF2E85"/>
    <w:rsid w:val="00DF4C62"/>
    <w:rsid w:val="00DF5DF4"/>
    <w:rsid w:val="00E0595A"/>
    <w:rsid w:val="00E11AD8"/>
    <w:rsid w:val="00E12083"/>
    <w:rsid w:val="00E12B80"/>
    <w:rsid w:val="00E12E11"/>
    <w:rsid w:val="00E138E9"/>
    <w:rsid w:val="00E13F96"/>
    <w:rsid w:val="00E17290"/>
    <w:rsid w:val="00E17537"/>
    <w:rsid w:val="00E1784D"/>
    <w:rsid w:val="00E21FA9"/>
    <w:rsid w:val="00E24920"/>
    <w:rsid w:val="00E316B3"/>
    <w:rsid w:val="00E340B1"/>
    <w:rsid w:val="00E400B3"/>
    <w:rsid w:val="00E41AB0"/>
    <w:rsid w:val="00E44797"/>
    <w:rsid w:val="00E44F96"/>
    <w:rsid w:val="00E45939"/>
    <w:rsid w:val="00E50397"/>
    <w:rsid w:val="00E50BC7"/>
    <w:rsid w:val="00E514F9"/>
    <w:rsid w:val="00E55F7F"/>
    <w:rsid w:val="00E57BA6"/>
    <w:rsid w:val="00E6065F"/>
    <w:rsid w:val="00E6653C"/>
    <w:rsid w:val="00E67FFA"/>
    <w:rsid w:val="00E71FDF"/>
    <w:rsid w:val="00E739BD"/>
    <w:rsid w:val="00E74E0F"/>
    <w:rsid w:val="00E8353F"/>
    <w:rsid w:val="00E86879"/>
    <w:rsid w:val="00E878CB"/>
    <w:rsid w:val="00E930CC"/>
    <w:rsid w:val="00E93B17"/>
    <w:rsid w:val="00E97BD8"/>
    <w:rsid w:val="00EA1D7C"/>
    <w:rsid w:val="00EB059C"/>
    <w:rsid w:val="00EB3E7E"/>
    <w:rsid w:val="00EB6859"/>
    <w:rsid w:val="00EB6C09"/>
    <w:rsid w:val="00ED0923"/>
    <w:rsid w:val="00ED0E16"/>
    <w:rsid w:val="00ED3591"/>
    <w:rsid w:val="00ED7B95"/>
    <w:rsid w:val="00ED7D4D"/>
    <w:rsid w:val="00EE49DE"/>
    <w:rsid w:val="00EE75C0"/>
    <w:rsid w:val="00EF02F5"/>
    <w:rsid w:val="00EF0EFD"/>
    <w:rsid w:val="00EF3F0F"/>
    <w:rsid w:val="00EF6A4F"/>
    <w:rsid w:val="00F06DBE"/>
    <w:rsid w:val="00F11C29"/>
    <w:rsid w:val="00F14AD5"/>
    <w:rsid w:val="00F1554F"/>
    <w:rsid w:val="00F20E09"/>
    <w:rsid w:val="00F210D7"/>
    <w:rsid w:val="00F2687F"/>
    <w:rsid w:val="00F30D7B"/>
    <w:rsid w:val="00F32C5A"/>
    <w:rsid w:val="00F55336"/>
    <w:rsid w:val="00F71BDD"/>
    <w:rsid w:val="00F73083"/>
    <w:rsid w:val="00F812C5"/>
    <w:rsid w:val="00F83D29"/>
    <w:rsid w:val="00F8583D"/>
    <w:rsid w:val="00F85DFF"/>
    <w:rsid w:val="00F90A38"/>
    <w:rsid w:val="00F931B1"/>
    <w:rsid w:val="00F93BAB"/>
    <w:rsid w:val="00F94AD8"/>
    <w:rsid w:val="00FA1A2F"/>
    <w:rsid w:val="00FA2275"/>
    <w:rsid w:val="00FB1085"/>
    <w:rsid w:val="00FB1C2D"/>
    <w:rsid w:val="00FB40AE"/>
    <w:rsid w:val="00FB4DF9"/>
    <w:rsid w:val="00FC5186"/>
    <w:rsid w:val="00FC7655"/>
    <w:rsid w:val="00FE0815"/>
    <w:rsid w:val="00FE426D"/>
    <w:rsid w:val="00FE7394"/>
    <w:rsid w:val="00FF06F1"/>
    <w:rsid w:val="00FF0C45"/>
    <w:rsid w:val="00FF1F09"/>
    <w:rsid w:val="00FF2AF0"/>
    <w:rsid w:val="00FF2E25"/>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72C5FD"/>
  <w15:docId w15:val="{29FBCD15-55DE-41A1-B4AD-4279E1B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link w:val="a7"/>
    <w:uiPriority w:val="99"/>
    <w:rsid w:val="00526ABE"/>
    <w:pPr>
      <w:tabs>
        <w:tab w:val="center" w:pos="4252"/>
        <w:tab w:val="right" w:pos="8504"/>
      </w:tabs>
      <w:snapToGrid w:val="0"/>
    </w:pPr>
  </w:style>
  <w:style w:type="character" w:styleId="a8">
    <w:name w:val="page number"/>
    <w:basedOn w:val="a0"/>
    <w:rsid w:val="00526ABE"/>
  </w:style>
  <w:style w:type="table" w:styleId="a9">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F1A86"/>
    <w:rPr>
      <w:rFonts w:ascii="Arial" w:eastAsia="ＭＳ ゴシック" w:hAnsi="Arial"/>
      <w:sz w:val="18"/>
      <w:szCs w:val="18"/>
    </w:rPr>
  </w:style>
  <w:style w:type="character" w:customStyle="1" w:styleId="ab">
    <w:name w:val="吹き出し (文字)"/>
    <w:link w:val="aa"/>
    <w:rsid w:val="00BF1A86"/>
    <w:rPr>
      <w:rFonts w:ascii="Arial" w:eastAsia="ＭＳ ゴシック" w:hAnsi="Arial" w:cs="Times New Roman"/>
      <w:kern w:val="2"/>
      <w:sz w:val="18"/>
      <w:szCs w:val="18"/>
    </w:rPr>
  </w:style>
  <w:style w:type="paragraph" w:styleId="ac">
    <w:name w:val="List Paragraph"/>
    <w:basedOn w:val="a"/>
    <w:uiPriority w:val="34"/>
    <w:qFormat/>
    <w:rsid w:val="00D35C25"/>
    <w:pPr>
      <w:ind w:leftChars="400" w:left="840"/>
    </w:pPr>
  </w:style>
  <w:style w:type="character" w:styleId="ad">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e">
    <w:name w:val="annotation reference"/>
    <w:basedOn w:val="a0"/>
    <w:semiHidden/>
    <w:unhideWhenUsed/>
    <w:rsid w:val="00B55539"/>
    <w:rPr>
      <w:sz w:val="18"/>
      <w:szCs w:val="18"/>
    </w:rPr>
  </w:style>
  <w:style w:type="paragraph" w:styleId="af">
    <w:name w:val="annotation text"/>
    <w:basedOn w:val="a"/>
    <w:link w:val="af0"/>
    <w:semiHidden/>
    <w:unhideWhenUsed/>
    <w:rsid w:val="00B55539"/>
    <w:pPr>
      <w:jc w:val="left"/>
    </w:pPr>
  </w:style>
  <w:style w:type="character" w:customStyle="1" w:styleId="af0">
    <w:name w:val="コメント文字列 (文字)"/>
    <w:basedOn w:val="a0"/>
    <w:link w:val="af"/>
    <w:semiHidden/>
    <w:rsid w:val="00B55539"/>
    <w:rPr>
      <w:kern w:val="2"/>
      <w:sz w:val="24"/>
      <w:szCs w:val="24"/>
    </w:rPr>
  </w:style>
  <w:style w:type="paragraph" w:styleId="af1">
    <w:name w:val="annotation subject"/>
    <w:basedOn w:val="af"/>
    <w:next w:val="af"/>
    <w:link w:val="af2"/>
    <w:semiHidden/>
    <w:unhideWhenUsed/>
    <w:rsid w:val="00B55539"/>
    <w:rPr>
      <w:b/>
      <w:bCs/>
    </w:rPr>
  </w:style>
  <w:style w:type="character" w:customStyle="1" w:styleId="af2">
    <w:name w:val="コメント内容 (文字)"/>
    <w:basedOn w:val="af0"/>
    <w:link w:val="af1"/>
    <w:semiHidden/>
    <w:rsid w:val="00B55539"/>
    <w:rPr>
      <w:b/>
      <w:bCs/>
      <w:kern w:val="2"/>
      <w:sz w:val="24"/>
      <w:szCs w:val="24"/>
    </w:rPr>
  </w:style>
  <w:style w:type="character" w:customStyle="1" w:styleId="a7">
    <w:name w:val="フッター (文字)"/>
    <w:basedOn w:val="a0"/>
    <w:link w:val="a6"/>
    <w:uiPriority w:val="99"/>
    <w:rsid w:val="00C10F1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1888637513">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03BF-8F76-4FA5-BE80-694CD46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1882</Words>
  <Characters>534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subject/>
  <dc:creator>三重県</dc:creator>
  <cp:keywords/>
  <dc:description/>
  <cp:lastModifiedBy>Setup</cp:lastModifiedBy>
  <cp:revision>31</cp:revision>
  <cp:lastPrinted>2021-07-21T04:54:00Z</cp:lastPrinted>
  <dcterms:created xsi:type="dcterms:W3CDTF">2021-07-20T01:51:00Z</dcterms:created>
  <dcterms:modified xsi:type="dcterms:W3CDTF">2021-09-16T09:07:00Z</dcterms:modified>
</cp:coreProperties>
</file>