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543C7">
        <w:rPr>
          <w:rFonts w:ascii="UD デジタル 教科書体 NK-R" w:eastAsia="UD デジタル 教科書体 NK-R" w:hint="eastAsia"/>
          <w:sz w:val="24"/>
          <w:szCs w:val="24"/>
        </w:rPr>
        <w:t>みえ県民</w:t>
      </w:r>
      <w:r w:rsidR="00C22DA6">
        <w:rPr>
          <w:rFonts w:ascii="UD デジタル 教科書体 NK-R" w:eastAsia="UD デジタル 教科書体 NK-R" w:hint="eastAsia"/>
          <w:sz w:val="24"/>
          <w:szCs w:val="24"/>
        </w:rPr>
        <w:t>１万人アンケート</w:t>
      </w:r>
      <w:bookmarkStart w:id="0" w:name="_GoBack"/>
      <w:bookmarkEnd w:id="0"/>
      <w:r w:rsidR="00321135" w:rsidRPr="00321135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22DA6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4D9CDD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石田 理紗</cp:lastModifiedBy>
  <cp:revision>6</cp:revision>
  <cp:lastPrinted>2022-08-16T01:13:00Z</cp:lastPrinted>
  <dcterms:created xsi:type="dcterms:W3CDTF">2022-04-18T07:21:00Z</dcterms:created>
  <dcterms:modified xsi:type="dcterms:W3CDTF">2023-06-07T07:12:00Z</dcterms:modified>
</cp:coreProperties>
</file>