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17A94" w14:textId="77777777" w:rsidR="00725E6D" w:rsidRDefault="00725E6D" w:rsidP="000F5B0A">
      <w:pPr>
        <w:adjustRightInd/>
        <w:jc w:val="center"/>
        <w:rPr>
          <w:rFonts w:ascii="ＭＳ 明朝" w:hAnsi="ＭＳ 明朝" w:hint="eastAsia"/>
          <w:color w:val="auto"/>
          <w:sz w:val="28"/>
          <w:szCs w:val="28"/>
        </w:rPr>
      </w:pPr>
      <w:r>
        <w:rPr>
          <w:rFonts w:ascii="ＭＳ 明朝" w:hAnsi="ＭＳ 明朝" w:hint="eastAsia"/>
          <w:color w:val="auto"/>
          <w:sz w:val="28"/>
          <w:szCs w:val="28"/>
        </w:rPr>
        <w:t>農業分野における多様な担い手確保事業実施要領</w:t>
      </w:r>
    </w:p>
    <w:p w14:paraId="5E48283A" w14:textId="77777777" w:rsidR="000A1842" w:rsidRPr="00A97007" w:rsidRDefault="00725E6D" w:rsidP="000F5B0A">
      <w:pPr>
        <w:adjustRightInd/>
        <w:jc w:val="center"/>
        <w:rPr>
          <w:rFonts w:ascii="ＭＳ 明朝" w:hAnsi="ＭＳ 明朝" w:hint="eastAsia"/>
          <w:color w:val="auto"/>
          <w:sz w:val="28"/>
          <w:szCs w:val="28"/>
        </w:rPr>
      </w:pPr>
      <w:r>
        <w:rPr>
          <w:rFonts w:ascii="ＭＳ 明朝" w:hAnsi="ＭＳ 明朝" w:hint="eastAsia"/>
          <w:color w:val="auto"/>
          <w:sz w:val="28"/>
          <w:szCs w:val="28"/>
        </w:rPr>
        <w:t>（</w:t>
      </w:r>
      <w:r w:rsidR="000A1842">
        <w:rPr>
          <w:rFonts w:ascii="ＭＳ 明朝" w:hAnsi="ＭＳ 明朝" w:hint="eastAsia"/>
          <w:color w:val="auto"/>
          <w:sz w:val="28"/>
          <w:szCs w:val="28"/>
        </w:rPr>
        <w:t>中高年新規就農者定着のための施設等導入支援</w:t>
      </w:r>
      <w:r>
        <w:rPr>
          <w:rFonts w:ascii="ＭＳ 明朝" w:hAnsi="ＭＳ 明朝" w:hint="eastAsia"/>
          <w:color w:val="auto"/>
          <w:sz w:val="28"/>
          <w:szCs w:val="28"/>
        </w:rPr>
        <w:t>）</w:t>
      </w:r>
    </w:p>
    <w:p w14:paraId="113C1636" w14:textId="77777777" w:rsidR="00D7371E" w:rsidRPr="00A97007" w:rsidRDefault="00D7371E" w:rsidP="000F5B0A">
      <w:pPr>
        <w:adjustRightInd/>
        <w:jc w:val="left"/>
        <w:rPr>
          <w:rFonts w:ascii="ＭＳ 明朝" w:hAnsi="ＭＳ 明朝" w:hint="eastAsia"/>
          <w:color w:val="auto"/>
        </w:rPr>
      </w:pPr>
    </w:p>
    <w:p w14:paraId="492CC0A0" w14:textId="77777777" w:rsidR="001A41A2" w:rsidRPr="00A97007" w:rsidRDefault="003647D5" w:rsidP="000F5B0A">
      <w:pPr>
        <w:adjustRightInd/>
        <w:rPr>
          <w:rFonts w:ascii="ＭＳ 明朝" w:hAnsi="ＭＳ 明朝" w:cs="Times New Roman"/>
          <w:color w:val="auto"/>
          <w:spacing w:val="2"/>
          <w:sz w:val="24"/>
          <w:szCs w:val="24"/>
        </w:rPr>
      </w:pPr>
      <w:r w:rsidRPr="00A97007">
        <w:rPr>
          <w:rFonts w:ascii="ＭＳ 明朝" w:hAnsi="ＭＳ 明朝" w:cs="Times New Roman" w:hint="eastAsia"/>
          <w:color w:val="auto"/>
          <w:spacing w:val="2"/>
          <w:sz w:val="24"/>
          <w:szCs w:val="24"/>
        </w:rPr>
        <w:t>（目的）</w:t>
      </w:r>
    </w:p>
    <w:p w14:paraId="54E69E01" w14:textId="77777777" w:rsidR="008F52E5" w:rsidRPr="00A97007" w:rsidRDefault="00003D6D" w:rsidP="00F75674">
      <w:pPr>
        <w:tabs>
          <w:tab w:val="left" w:pos="284"/>
        </w:tabs>
        <w:adjustRightInd/>
        <w:ind w:left="142" w:hangingChars="58" w:hanging="142"/>
        <w:rPr>
          <w:rFonts w:ascii="ＭＳ 明朝" w:hAnsi="ＭＳ 明朝" w:cs="Times New Roman" w:hint="eastAsia"/>
          <w:color w:val="auto"/>
          <w:spacing w:val="2"/>
          <w:sz w:val="24"/>
          <w:szCs w:val="24"/>
        </w:rPr>
      </w:pPr>
      <w:r w:rsidRPr="00A97007">
        <w:rPr>
          <w:rFonts w:ascii="ＭＳ 明朝" w:hAnsi="ＭＳ 明朝" w:cs="Times New Roman" w:hint="eastAsia"/>
          <w:color w:val="auto"/>
          <w:spacing w:val="2"/>
          <w:sz w:val="24"/>
          <w:szCs w:val="24"/>
        </w:rPr>
        <w:t xml:space="preserve">第１条　</w:t>
      </w:r>
      <w:r w:rsidR="00F75674" w:rsidRPr="00A97007">
        <w:rPr>
          <w:rFonts w:ascii="ＭＳ 明朝" w:hAnsi="ＭＳ 明朝" w:cs="Times New Roman" w:hint="eastAsia"/>
          <w:color w:val="auto"/>
          <w:spacing w:val="2"/>
          <w:sz w:val="24"/>
          <w:szCs w:val="24"/>
        </w:rPr>
        <w:t>人口減少の影響を受け、</w:t>
      </w:r>
      <w:r w:rsidR="00725E6D">
        <w:rPr>
          <w:rFonts w:ascii="ＭＳ 明朝" w:hAnsi="ＭＳ 明朝" w:cs="Times New Roman" w:hint="eastAsia"/>
          <w:color w:val="auto"/>
          <w:spacing w:val="2"/>
          <w:sz w:val="24"/>
          <w:szCs w:val="24"/>
        </w:rPr>
        <w:t>全国的に人手不足が進行しており、</w:t>
      </w:r>
      <w:r w:rsidR="000A1842">
        <w:rPr>
          <w:rFonts w:ascii="ＭＳ 明朝" w:hAnsi="ＭＳ 明朝" w:cs="Times New Roman" w:hint="eastAsia"/>
          <w:color w:val="auto"/>
          <w:spacing w:val="2"/>
          <w:sz w:val="24"/>
          <w:szCs w:val="24"/>
        </w:rPr>
        <w:t>農業に</w:t>
      </w:r>
      <w:r w:rsidR="00B357A4">
        <w:rPr>
          <w:rFonts w:ascii="ＭＳ 明朝" w:hAnsi="ＭＳ 明朝" w:cs="Times New Roman" w:hint="eastAsia"/>
          <w:color w:val="auto"/>
          <w:spacing w:val="2"/>
          <w:sz w:val="24"/>
          <w:szCs w:val="24"/>
        </w:rPr>
        <w:t>おいても、従事者不足が急激に進むことが懸念されている。そこで、外国人材や女性、中高年、障がい者といった</w:t>
      </w:r>
      <w:r w:rsidR="000A1842">
        <w:rPr>
          <w:rFonts w:ascii="ＭＳ 明朝" w:hAnsi="ＭＳ 明朝" w:cs="Times New Roman" w:hint="eastAsia"/>
          <w:color w:val="auto"/>
          <w:spacing w:val="2"/>
          <w:sz w:val="24"/>
          <w:szCs w:val="24"/>
        </w:rPr>
        <w:t>多様な</w:t>
      </w:r>
      <w:r w:rsidR="00B357A4">
        <w:rPr>
          <w:rFonts w:ascii="ＭＳ 明朝" w:hAnsi="ＭＳ 明朝" w:cs="Times New Roman" w:hint="eastAsia"/>
          <w:color w:val="auto"/>
          <w:spacing w:val="2"/>
          <w:sz w:val="24"/>
          <w:szCs w:val="24"/>
        </w:rPr>
        <w:t>人材による労働力</w:t>
      </w:r>
      <w:r w:rsidR="000A1842">
        <w:rPr>
          <w:rFonts w:ascii="ＭＳ 明朝" w:hAnsi="ＭＳ 明朝" w:cs="Times New Roman" w:hint="eastAsia"/>
          <w:color w:val="auto"/>
          <w:spacing w:val="2"/>
          <w:sz w:val="24"/>
          <w:szCs w:val="24"/>
        </w:rPr>
        <w:t>の確保が重要となっている。</w:t>
      </w:r>
      <w:r w:rsidR="00B357A4">
        <w:rPr>
          <w:rFonts w:ascii="ＭＳ 明朝" w:hAnsi="ＭＳ 明朝" w:cs="Times New Roman" w:hint="eastAsia"/>
          <w:color w:val="auto"/>
          <w:spacing w:val="2"/>
          <w:sz w:val="24"/>
          <w:szCs w:val="24"/>
        </w:rPr>
        <w:t>多様な人材が農業をしやすい環境整備を補助することで</w:t>
      </w:r>
      <w:r w:rsidR="00C64A26">
        <w:rPr>
          <w:rFonts w:ascii="ＭＳ 明朝" w:hAnsi="ＭＳ 明朝" w:cs="Times New Roman" w:hint="eastAsia"/>
          <w:color w:val="auto"/>
          <w:spacing w:val="2"/>
          <w:sz w:val="24"/>
          <w:szCs w:val="24"/>
        </w:rPr>
        <w:t>、</w:t>
      </w:r>
      <w:r w:rsidR="00AC3C89">
        <w:rPr>
          <w:rFonts w:ascii="ＭＳ 明朝" w:hAnsi="ＭＳ 明朝" w:cs="Times New Roman" w:hint="eastAsia"/>
          <w:color w:val="auto"/>
          <w:spacing w:val="2"/>
          <w:sz w:val="24"/>
          <w:szCs w:val="24"/>
        </w:rPr>
        <w:t>農業における</w:t>
      </w:r>
      <w:r w:rsidR="00B357A4">
        <w:rPr>
          <w:rFonts w:ascii="ＭＳ 明朝" w:hAnsi="ＭＳ 明朝" w:cs="Times New Roman" w:hint="eastAsia"/>
          <w:color w:val="auto"/>
          <w:spacing w:val="2"/>
          <w:sz w:val="24"/>
          <w:szCs w:val="24"/>
        </w:rPr>
        <w:t>労働条件の改善を図り、魅力ある産業として多様な働き手の確保・定着を</w:t>
      </w:r>
      <w:r w:rsidR="000A1842">
        <w:rPr>
          <w:rFonts w:ascii="ＭＳ 明朝" w:hAnsi="ＭＳ 明朝" w:cs="Times New Roman" w:hint="eastAsia"/>
          <w:color w:val="auto"/>
          <w:spacing w:val="2"/>
          <w:sz w:val="24"/>
          <w:szCs w:val="24"/>
        </w:rPr>
        <w:t>促進する。</w:t>
      </w:r>
    </w:p>
    <w:p w14:paraId="2E486B13" w14:textId="77777777" w:rsidR="008F52E5" w:rsidRPr="00C64A26" w:rsidRDefault="008F52E5" w:rsidP="000F5B0A">
      <w:pPr>
        <w:adjustRightInd/>
        <w:rPr>
          <w:rFonts w:ascii="ＭＳ 明朝" w:hAnsi="ＭＳ 明朝" w:hint="eastAsia"/>
          <w:color w:val="auto"/>
          <w:sz w:val="24"/>
          <w:szCs w:val="24"/>
        </w:rPr>
      </w:pPr>
    </w:p>
    <w:p w14:paraId="2B408228" w14:textId="77777777" w:rsidR="003647D5" w:rsidRPr="00A97007" w:rsidRDefault="003647D5" w:rsidP="000F5B0A">
      <w:pPr>
        <w:adjustRightInd/>
        <w:rPr>
          <w:rFonts w:ascii="ＭＳ 明朝" w:hAnsi="ＭＳ 明朝" w:hint="eastAsia"/>
          <w:color w:val="auto"/>
          <w:sz w:val="24"/>
          <w:szCs w:val="24"/>
        </w:rPr>
      </w:pPr>
      <w:r w:rsidRPr="00A97007">
        <w:rPr>
          <w:rFonts w:ascii="ＭＳ 明朝" w:hAnsi="ＭＳ 明朝" w:hint="eastAsia"/>
          <w:color w:val="auto"/>
          <w:sz w:val="24"/>
          <w:szCs w:val="24"/>
        </w:rPr>
        <w:t>（事業実施主体）</w:t>
      </w:r>
    </w:p>
    <w:p w14:paraId="64CE1298" w14:textId="77777777" w:rsidR="00FD7530" w:rsidRDefault="00606886" w:rsidP="009E7CA0">
      <w:pPr>
        <w:adjustRightInd/>
        <w:ind w:left="244" w:hangingChars="100" w:hanging="244"/>
        <w:rPr>
          <w:rFonts w:ascii="ＭＳ 明朝" w:hAnsi="ＭＳ 明朝" w:cs="Times New Roman"/>
          <w:color w:val="auto"/>
          <w:spacing w:val="2"/>
          <w:sz w:val="24"/>
          <w:szCs w:val="24"/>
        </w:rPr>
      </w:pPr>
      <w:r w:rsidRPr="00A97007">
        <w:rPr>
          <w:rFonts w:ascii="ＭＳ 明朝" w:hAnsi="ＭＳ 明朝" w:cs="Times New Roman" w:hint="eastAsia"/>
          <w:color w:val="auto"/>
          <w:spacing w:val="2"/>
          <w:sz w:val="24"/>
          <w:szCs w:val="24"/>
        </w:rPr>
        <w:t>第</w:t>
      </w:r>
      <w:r w:rsidR="00BC0FC9" w:rsidRPr="00A97007">
        <w:rPr>
          <w:rFonts w:ascii="ＭＳ 明朝" w:hAnsi="ＭＳ 明朝" w:cs="Times New Roman" w:hint="eastAsia"/>
          <w:color w:val="auto"/>
          <w:spacing w:val="2"/>
          <w:sz w:val="24"/>
          <w:szCs w:val="24"/>
        </w:rPr>
        <w:t>２</w:t>
      </w:r>
      <w:r w:rsidR="003647D5" w:rsidRPr="00A97007">
        <w:rPr>
          <w:rFonts w:ascii="ＭＳ 明朝" w:hAnsi="ＭＳ 明朝" w:cs="Times New Roman" w:hint="eastAsia"/>
          <w:color w:val="auto"/>
          <w:spacing w:val="2"/>
          <w:sz w:val="24"/>
          <w:szCs w:val="24"/>
        </w:rPr>
        <w:t>条　事業の実施主体は、</w:t>
      </w:r>
      <w:r w:rsidR="001A0C2A">
        <w:rPr>
          <w:rFonts w:ascii="ＭＳ 明朝" w:hAnsi="ＭＳ 明朝" w:cs="Times New Roman" w:hint="eastAsia"/>
          <w:color w:val="auto"/>
          <w:spacing w:val="2"/>
          <w:sz w:val="24"/>
          <w:szCs w:val="24"/>
        </w:rPr>
        <w:t>三重県内で新規独立・自営就農する中高年（50歳以上65歳未満）で</w:t>
      </w:r>
      <w:r w:rsidR="00286EDE">
        <w:rPr>
          <w:rFonts w:ascii="ＭＳ 明朝" w:hAnsi="ＭＳ 明朝" w:cs="Times New Roman" w:hint="eastAsia"/>
          <w:color w:val="auto"/>
          <w:spacing w:val="2"/>
          <w:sz w:val="24"/>
          <w:szCs w:val="24"/>
        </w:rPr>
        <w:t>以下の要件を満たす者とする。</w:t>
      </w:r>
    </w:p>
    <w:p w14:paraId="50AC37CB" w14:textId="77777777" w:rsidR="00286EDE" w:rsidRDefault="00286EDE" w:rsidP="009E7CA0">
      <w:pPr>
        <w:adjustRightInd/>
        <w:ind w:left="244" w:hangingChars="100" w:hanging="244"/>
        <w:rPr>
          <w:rFonts w:ascii="ＭＳ 明朝" w:hAnsi="ＭＳ 明朝" w:cs="Times New Roman"/>
          <w:color w:val="auto"/>
          <w:spacing w:val="2"/>
          <w:sz w:val="24"/>
          <w:szCs w:val="24"/>
        </w:rPr>
      </w:pPr>
      <w:r>
        <w:rPr>
          <w:rFonts w:ascii="ＭＳ 明朝" w:hAnsi="ＭＳ 明朝" w:cs="Times New Roman" w:hint="eastAsia"/>
          <w:color w:val="auto"/>
          <w:spacing w:val="2"/>
          <w:sz w:val="24"/>
          <w:szCs w:val="24"/>
        </w:rPr>
        <w:t xml:space="preserve">　（１）</w:t>
      </w:r>
      <w:r w:rsidRPr="00286EDE">
        <w:rPr>
          <w:rFonts w:ascii="ＭＳ 明朝" w:hAnsi="ＭＳ 明朝" w:cs="Times New Roman" w:hint="eastAsia"/>
          <w:color w:val="auto"/>
          <w:spacing w:val="2"/>
          <w:sz w:val="24"/>
          <w:szCs w:val="24"/>
        </w:rPr>
        <w:t>次世代を担う農業者となることについての強い意欲を有している者</w:t>
      </w:r>
    </w:p>
    <w:p w14:paraId="79E55A22" w14:textId="77777777" w:rsidR="00286EDE" w:rsidRDefault="00286EDE" w:rsidP="00286EDE">
      <w:pPr>
        <w:adjustRightInd/>
        <w:ind w:left="732" w:hangingChars="300" w:hanging="732"/>
        <w:rPr>
          <w:rFonts w:ascii="ＭＳ 明朝" w:hAnsi="ＭＳ 明朝" w:cs="Times New Roman"/>
          <w:color w:val="auto"/>
          <w:spacing w:val="2"/>
          <w:sz w:val="24"/>
          <w:szCs w:val="24"/>
        </w:rPr>
      </w:pPr>
      <w:r>
        <w:rPr>
          <w:rFonts w:ascii="ＭＳ 明朝" w:hAnsi="ＭＳ 明朝" w:cs="Times New Roman" w:hint="eastAsia"/>
          <w:color w:val="auto"/>
          <w:spacing w:val="2"/>
          <w:sz w:val="24"/>
          <w:szCs w:val="24"/>
        </w:rPr>
        <w:t xml:space="preserve">　（２</w:t>
      </w:r>
      <w:r w:rsidRPr="00DF668B">
        <w:rPr>
          <w:rFonts w:ascii="ＭＳ 明朝" w:hAnsi="ＭＳ 明朝" w:cs="Times New Roman" w:hint="eastAsia"/>
          <w:color w:val="000000" w:themeColor="text1"/>
          <w:spacing w:val="2"/>
          <w:sz w:val="24"/>
          <w:szCs w:val="24"/>
        </w:rPr>
        <w:t>）令和</w:t>
      </w:r>
      <w:r w:rsidR="00567011" w:rsidRPr="00DF668B">
        <w:rPr>
          <w:rFonts w:ascii="ＭＳ 明朝" w:hAnsi="ＭＳ 明朝" w:cs="Times New Roman" w:hint="eastAsia"/>
          <w:color w:val="000000" w:themeColor="text1"/>
          <w:spacing w:val="2"/>
          <w:sz w:val="24"/>
          <w:szCs w:val="24"/>
        </w:rPr>
        <w:t>８</w:t>
      </w:r>
      <w:r w:rsidRPr="00DF668B">
        <w:rPr>
          <w:rFonts w:ascii="ＭＳ 明朝" w:hAnsi="ＭＳ 明朝" w:cs="Times New Roman" w:hint="eastAsia"/>
          <w:color w:val="000000" w:themeColor="text1"/>
          <w:spacing w:val="2"/>
          <w:sz w:val="24"/>
          <w:szCs w:val="24"/>
        </w:rPr>
        <w:t>年度の農業経営を開始する予定又は令和</w:t>
      </w:r>
      <w:r w:rsidR="00567011" w:rsidRPr="00DF668B">
        <w:rPr>
          <w:rFonts w:ascii="ＭＳ 明朝" w:hAnsi="ＭＳ 明朝" w:cs="Times New Roman" w:hint="eastAsia"/>
          <w:color w:val="000000" w:themeColor="text1"/>
          <w:spacing w:val="2"/>
          <w:sz w:val="24"/>
          <w:szCs w:val="24"/>
        </w:rPr>
        <w:t>４</w:t>
      </w:r>
      <w:r w:rsidRPr="00DF668B">
        <w:rPr>
          <w:rFonts w:ascii="ＭＳ 明朝" w:hAnsi="ＭＳ 明朝" w:cs="Times New Roman" w:hint="eastAsia"/>
          <w:color w:val="000000" w:themeColor="text1"/>
          <w:spacing w:val="2"/>
          <w:sz w:val="24"/>
          <w:szCs w:val="24"/>
        </w:rPr>
        <w:t>年４月以降に独</w:t>
      </w:r>
      <w:r>
        <w:rPr>
          <w:rFonts w:ascii="ＭＳ 明朝" w:hAnsi="ＭＳ 明朝" w:cs="Times New Roman" w:hint="eastAsia"/>
          <w:color w:val="auto"/>
          <w:spacing w:val="2"/>
          <w:sz w:val="24"/>
          <w:szCs w:val="24"/>
        </w:rPr>
        <w:t>立・自営就農していること。</w:t>
      </w:r>
    </w:p>
    <w:p w14:paraId="6EBFC010" w14:textId="77777777" w:rsidR="00286EDE" w:rsidRDefault="00286EDE" w:rsidP="00286EDE">
      <w:pPr>
        <w:adjustRightInd/>
        <w:ind w:left="732" w:hangingChars="300" w:hanging="732"/>
        <w:rPr>
          <w:rFonts w:ascii="ＭＳ 明朝" w:hAnsi="ＭＳ 明朝" w:cs="Times New Roman"/>
          <w:color w:val="auto"/>
          <w:spacing w:val="2"/>
          <w:sz w:val="24"/>
          <w:szCs w:val="24"/>
        </w:rPr>
      </w:pPr>
      <w:r>
        <w:rPr>
          <w:rFonts w:ascii="ＭＳ 明朝" w:hAnsi="ＭＳ 明朝" w:cs="Times New Roman" w:hint="eastAsia"/>
          <w:color w:val="auto"/>
          <w:spacing w:val="2"/>
          <w:sz w:val="24"/>
          <w:szCs w:val="24"/>
        </w:rPr>
        <w:t xml:space="preserve">　（３）</w:t>
      </w:r>
      <w:r w:rsidRPr="00286EDE">
        <w:rPr>
          <w:rFonts w:ascii="ＭＳ 明朝" w:hAnsi="ＭＳ 明朝" w:cs="Times New Roman" w:hint="eastAsia"/>
          <w:color w:val="auto"/>
          <w:spacing w:val="2"/>
          <w:sz w:val="24"/>
          <w:szCs w:val="24"/>
        </w:rPr>
        <w:t>就農する地域における将来の農業の担い手として、地域のコミュニティへの積極的な参加に努め、地域の農業の維持・発展に向けた活動に協力する意思があること。</w:t>
      </w:r>
    </w:p>
    <w:p w14:paraId="4D380D70" w14:textId="77777777" w:rsidR="00E15CC7" w:rsidRPr="00A97007" w:rsidRDefault="00E15CC7" w:rsidP="00286EDE">
      <w:pPr>
        <w:adjustRightInd/>
        <w:ind w:left="732" w:hangingChars="300" w:hanging="732"/>
        <w:rPr>
          <w:rFonts w:ascii="ＭＳ 明朝" w:hAnsi="ＭＳ 明朝" w:cs="Times New Roman" w:hint="eastAsia"/>
          <w:color w:val="auto"/>
          <w:spacing w:val="2"/>
          <w:sz w:val="24"/>
          <w:szCs w:val="24"/>
        </w:rPr>
      </w:pPr>
      <w:r>
        <w:rPr>
          <w:rFonts w:ascii="ＭＳ 明朝" w:hAnsi="ＭＳ 明朝" w:cs="Times New Roman" w:hint="eastAsia"/>
          <w:color w:val="auto"/>
          <w:spacing w:val="2"/>
          <w:sz w:val="24"/>
          <w:szCs w:val="24"/>
        </w:rPr>
        <w:t xml:space="preserve">　（４）販売農家であること又は事業実施の翌年度までに販売農家となることが確実と見込まれること。</w:t>
      </w:r>
    </w:p>
    <w:p w14:paraId="7A68639E" w14:textId="77777777" w:rsidR="001A61E6" w:rsidRPr="00A97007" w:rsidRDefault="001A61E6" w:rsidP="000F5B0A">
      <w:pPr>
        <w:kinsoku w:val="0"/>
        <w:autoSpaceDE w:val="0"/>
        <w:autoSpaceDN w:val="0"/>
        <w:ind w:left="502" w:rightChars="66" w:right="139" w:hangingChars="209" w:hanging="502"/>
        <w:rPr>
          <w:rFonts w:ascii="ＭＳ 明朝" w:hAnsi="ＭＳ 明朝"/>
          <w:color w:val="auto"/>
          <w:sz w:val="24"/>
          <w:szCs w:val="24"/>
        </w:rPr>
      </w:pPr>
    </w:p>
    <w:p w14:paraId="11C28DC0" w14:textId="77777777" w:rsidR="00A11874" w:rsidRPr="00A97007" w:rsidRDefault="00A11874" w:rsidP="000F5B0A">
      <w:pPr>
        <w:kinsoku w:val="0"/>
        <w:autoSpaceDE w:val="0"/>
        <w:autoSpaceDN w:val="0"/>
        <w:ind w:left="502" w:rightChars="66" w:right="139" w:hangingChars="209" w:hanging="502"/>
        <w:rPr>
          <w:rFonts w:ascii="ＭＳ 明朝" w:hAnsi="ＭＳ 明朝"/>
          <w:color w:val="auto"/>
          <w:sz w:val="24"/>
          <w:szCs w:val="24"/>
        </w:rPr>
      </w:pPr>
      <w:r w:rsidRPr="00A97007">
        <w:rPr>
          <w:rFonts w:ascii="ＭＳ 明朝" w:hAnsi="ＭＳ 明朝" w:hint="eastAsia"/>
          <w:color w:val="auto"/>
          <w:sz w:val="24"/>
          <w:szCs w:val="24"/>
        </w:rPr>
        <w:t>（事業の内容）</w:t>
      </w:r>
    </w:p>
    <w:p w14:paraId="6FC4C135" w14:textId="77777777" w:rsidR="00A11874" w:rsidRPr="00A97007" w:rsidRDefault="00A11874" w:rsidP="00BC0FC9">
      <w:pPr>
        <w:adjustRightInd/>
        <w:ind w:leftChars="12" w:left="255" w:hangingChars="96" w:hanging="230"/>
        <w:rPr>
          <w:rFonts w:ascii="ＭＳ 明朝" w:hAnsi="ＭＳ 明朝"/>
          <w:color w:val="auto"/>
          <w:sz w:val="24"/>
          <w:szCs w:val="24"/>
        </w:rPr>
      </w:pPr>
      <w:r w:rsidRPr="00A97007">
        <w:rPr>
          <w:rFonts w:ascii="ＭＳ 明朝" w:hAnsi="ＭＳ 明朝" w:hint="eastAsia"/>
          <w:color w:val="auto"/>
          <w:sz w:val="24"/>
          <w:szCs w:val="24"/>
        </w:rPr>
        <w:t xml:space="preserve">第３条　</w:t>
      </w:r>
      <w:r w:rsidR="00864E03" w:rsidRPr="00A97007">
        <w:rPr>
          <w:rFonts w:ascii="ＭＳ 明朝" w:hAnsi="ＭＳ 明朝" w:hint="eastAsia"/>
          <w:color w:val="auto"/>
          <w:sz w:val="24"/>
          <w:szCs w:val="24"/>
        </w:rPr>
        <w:t>知事は、</w:t>
      </w:r>
      <w:r w:rsidR="001A0C2A">
        <w:rPr>
          <w:rFonts w:ascii="ＭＳ 明朝" w:hAnsi="ＭＳ 明朝" w:hint="eastAsia"/>
          <w:color w:val="auto"/>
          <w:sz w:val="24"/>
          <w:szCs w:val="24"/>
        </w:rPr>
        <w:t>新規独立・自営就農</w:t>
      </w:r>
      <w:r w:rsidR="00A15699">
        <w:rPr>
          <w:rFonts w:ascii="ＭＳ 明朝" w:hAnsi="ＭＳ 明朝" w:hint="eastAsia"/>
          <w:color w:val="auto"/>
          <w:sz w:val="24"/>
          <w:szCs w:val="24"/>
        </w:rPr>
        <w:t>及び経営の安定</w:t>
      </w:r>
      <w:r w:rsidR="001A0C2A">
        <w:rPr>
          <w:rFonts w:ascii="ＭＳ 明朝" w:hAnsi="ＭＳ 明朝" w:hint="eastAsia"/>
          <w:color w:val="auto"/>
          <w:sz w:val="24"/>
          <w:szCs w:val="24"/>
        </w:rPr>
        <w:t>につながる</w:t>
      </w:r>
      <w:r w:rsidR="00B506DD" w:rsidRPr="00A97007">
        <w:rPr>
          <w:rFonts w:ascii="ＭＳ 明朝" w:hAnsi="ＭＳ 明朝" w:hint="eastAsia"/>
          <w:color w:val="auto"/>
          <w:sz w:val="24"/>
          <w:szCs w:val="24"/>
        </w:rPr>
        <w:t>「</w:t>
      </w:r>
      <w:r w:rsidR="001A0C2A">
        <w:rPr>
          <w:rFonts w:ascii="ＭＳ 明朝" w:hAnsi="ＭＳ 明朝" w:hint="eastAsia"/>
          <w:color w:val="auto"/>
          <w:sz w:val="24"/>
          <w:szCs w:val="24"/>
        </w:rPr>
        <w:t>機械設備等導入</w:t>
      </w:r>
      <w:r w:rsidR="00C44021">
        <w:rPr>
          <w:rFonts w:ascii="ＭＳ 明朝" w:hAnsi="ＭＳ 明朝" w:hint="eastAsia"/>
          <w:color w:val="auto"/>
          <w:sz w:val="24"/>
          <w:szCs w:val="24"/>
        </w:rPr>
        <w:t>」</w:t>
      </w:r>
      <w:r w:rsidR="00BC64E9" w:rsidRPr="00A97007">
        <w:rPr>
          <w:rFonts w:ascii="ＭＳ 明朝" w:hAnsi="ＭＳ 明朝" w:cs="Times New Roman" w:hint="eastAsia"/>
          <w:color w:val="auto"/>
          <w:spacing w:val="2"/>
          <w:sz w:val="24"/>
          <w:szCs w:val="24"/>
        </w:rPr>
        <w:t>に係る経費であって、次条の補助対象経費に規定するもののうち、必要かつ適当と認めるものについて、三重県補助金等交付規則（昭和37年</w:t>
      </w:r>
      <w:r w:rsidR="008535FE" w:rsidRPr="00A97007">
        <w:rPr>
          <w:rFonts w:ascii="ＭＳ 明朝" w:hAnsi="ＭＳ 明朝" w:cs="Times New Roman" w:hint="eastAsia"/>
          <w:color w:val="auto"/>
          <w:spacing w:val="2"/>
          <w:sz w:val="24"/>
          <w:szCs w:val="24"/>
        </w:rPr>
        <w:t>４月１日</w:t>
      </w:r>
      <w:r w:rsidR="00BC64E9" w:rsidRPr="00A97007">
        <w:rPr>
          <w:rFonts w:ascii="ＭＳ 明朝" w:hAnsi="ＭＳ 明朝" w:cs="Times New Roman" w:hint="eastAsia"/>
          <w:color w:val="auto"/>
          <w:spacing w:val="2"/>
          <w:sz w:val="24"/>
          <w:szCs w:val="24"/>
        </w:rPr>
        <w:t>三重県規則第34号</w:t>
      </w:r>
      <w:r w:rsidR="00EE6BDE" w:rsidRPr="00A97007">
        <w:rPr>
          <w:rFonts w:ascii="ＭＳ 明朝" w:hAnsi="ＭＳ 明朝" w:cs="Times New Roman" w:hint="eastAsia"/>
          <w:color w:val="auto"/>
          <w:spacing w:val="2"/>
          <w:sz w:val="24"/>
          <w:szCs w:val="24"/>
        </w:rPr>
        <w:t>。以下「交付規則」という。</w:t>
      </w:r>
      <w:r w:rsidR="00BC64E9" w:rsidRPr="00A97007">
        <w:rPr>
          <w:rFonts w:ascii="ＭＳ 明朝" w:hAnsi="ＭＳ 明朝" w:cs="Times New Roman" w:hint="eastAsia"/>
          <w:color w:val="auto"/>
          <w:spacing w:val="2"/>
          <w:sz w:val="24"/>
          <w:szCs w:val="24"/>
        </w:rPr>
        <w:t>）及び農林水産部関係補助金</w:t>
      </w:r>
      <w:r w:rsidR="009E7CA0" w:rsidRPr="00A97007">
        <w:rPr>
          <w:rFonts w:ascii="ＭＳ 明朝" w:hAnsi="ＭＳ 明朝" w:cs="Times New Roman" w:hint="eastAsia"/>
          <w:color w:val="auto"/>
          <w:spacing w:val="2"/>
          <w:sz w:val="24"/>
          <w:szCs w:val="24"/>
        </w:rPr>
        <w:t>等</w:t>
      </w:r>
      <w:r w:rsidR="00BC64E9" w:rsidRPr="00A97007">
        <w:rPr>
          <w:rFonts w:ascii="ＭＳ 明朝" w:hAnsi="ＭＳ 明朝" w:cs="Times New Roman" w:hint="eastAsia"/>
          <w:color w:val="auto"/>
          <w:spacing w:val="2"/>
          <w:sz w:val="24"/>
          <w:szCs w:val="24"/>
        </w:rPr>
        <w:t>交付要綱（平成24年３月30</w:t>
      </w:r>
      <w:r w:rsidR="009E7CA0" w:rsidRPr="00A97007">
        <w:rPr>
          <w:rFonts w:ascii="ＭＳ 明朝" w:hAnsi="ＭＳ 明朝" w:cs="Times New Roman" w:hint="eastAsia"/>
          <w:color w:val="auto"/>
          <w:spacing w:val="2"/>
          <w:sz w:val="24"/>
          <w:szCs w:val="24"/>
        </w:rPr>
        <w:t>日付け三重県</w:t>
      </w:r>
      <w:r w:rsidR="002A230D">
        <w:rPr>
          <w:rFonts w:ascii="ＭＳ 明朝" w:hAnsi="ＭＳ 明朝" w:cs="Times New Roman" w:hint="eastAsia"/>
          <w:color w:val="auto"/>
          <w:spacing w:val="2"/>
          <w:sz w:val="24"/>
          <w:szCs w:val="24"/>
        </w:rPr>
        <w:t>告示</w:t>
      </w:r>
      <w:r w:rsidR="00BC64E9" w:rsidRPr="00A97007">
        <w:rPr>
          <w:rFonts w:ascii="ＭＳ 明朝" w:hAnsi="ＭＳ 明朝" w:cs="Times New Roman" w:hint="eastAsia"/>
          <w:color w:val="auto"/>
          <w:spacing w:val="2"/>
          <w:sz w:val="24"/>
          <w:szCs w:val="24"/>
        </w:rPr>
        <w:t>第249号）及び</w:t>
      </w:r>
      <w:r w:rsidR="00BB76CA" w:rsidRPr="00A97007">
        <w:rPr>
          <w:rFonts w:ascii="ＭＳ 明朝" w:hAnsi="ＭＳ 明朝" w:cs="Times New Roman" w:hint="eastAsia"/>
          <w:color w:val="auto"/>
          <w:spacing w:val="2"/>
          <w:sz w:val="24"/>
          <w:szCs w:val="24"/>
        </w:rPr>
        <w:t>担い手支援</w:t>
      </w:r>
      <w:r w:rsidR="00BC64E9" w:rsidRPr="00A97007">
        <w:rPr>
          <w:rFonts w:ascii="ＭＳ 明朝" w:hAnsi="ＭＳ 明朝" w:cs="Times New Roman" w:hint="eastAsia"/>
          <w:color w:val="auto"/>
          <w:spacing w:val="2"/>
          <w:sz w:val="24"/>
          <w:szCs w:val="24"/>
        </w:rPr>
        <w:t>課関係補助金</w:t>
      </w:r>
      <w:r w:rsidR="009E7CA0" w:rsidRPr="00A97007">
        <w:rPr>
          <w:rFonts w:ascii="ＭＳ 明朝" w:hAnsi="ＭＳ 明朝" w:cs="Times New Roman" w:hint="eastAsia"/>
          <w:color w:val="auto"/>
          <w:spacing w:val="2"/>
          <w:sz w:val="24"/>
          <w:szCs w:val="24"/>
        </w:rPr>
        <w:t>等</w:t>
      </w:r>
      <w:r w:rsidR="00BC64E9" w:rsidRPr="00A97007">
        <w:rPr>
          <w:rFonts w:ascii="ＭＳ 明朝" w:hAnsi="ＭＳ 明朝" w:cs="Times New Roman" w:hint="eastAsia"/>
          <w:color w:val="auto"/>
          <w:spacing w:val="2"/>
          <w:sz w:val="24"/>
          <w:szCs w:val="24"/>
        </w:rPr>
        <w:t>交付要領</w:t>
      </w:r>
      <w:r w:rsidR="00EE6BDE" w:rsidRPr="00A97007">
        <w:rPr>
          <w:rFonts w:ascii="ＭＳ 明朝" w:hAnsi="ＭＳ 明朝" w:cs="Times New Roman" w:hint="eastAsia"/>
          <w:color w:val="auto"/>
          <w:spacing w:val="2"/>
          <w:sz w:val="24"/>
          <w:szCs w:val="24"/>
        </w:rPr>
        <w:t>（以下「交付要領」という。）</w:t>
      </w:r>
      <w:r w:rsidR="00BC64E9" w:rsidRPr="00A97007">
        <w:rPr>
          <w:rFonts w:ascii="ＭＳ 明朝" w:hAnsi="ＭＳ 明朝" w:cs="Times New Roman" w:hint="eastAsia"/>
          <w:color w:val="auto"/>
          <w:spacing w:val="2"/>
          <w:sz w:val="24"/>
          <w:szCs w:val="24"/>
        </w:rPr>
        <w:t>に基づき、予算の範囲内において補助する。</w:t>
      </w:r>
    </w:p>
    <w:p w14:paraId="6A3512E0" w14:textId="77777777" w:rsidR="00A11874" w:rsidRPr="00A97007" w:rsidRDefault="00A11874" w:rsidP="000F5B0A">
      <w:pPr>
        <w:kinsoku w:val="0"/>
        <w:autoSpaceDE w:val="0"/>
        <w:autoSpaceDN w:val="0"/>
        <w:ind w:left="502" w:rightChars="66" w:right="139" w:hangingChars="209" w:hanging="502"/>
        <w:rPr>
          <w:rFonts w:ascii="ＭＳ 明朝" w:hAnsi="ＭＳ 明朝"/>
          <w:color w:val="auto"/>
          <w:sz w:val="24"/>
          <w:szCs w:val="24"/>
        </w:rPr>
      </w:pPr>
    </w:p>
    <w:p w14:paraId="112208B3" w14:textId="77777777" w:rsidR="00A11874" w:rsidRPr="00A97007" w:rsidRDefault="00A11874" w:rsidP="000F5B0A">
      <w:pPr>
        <w:kinsoku w:val="0"/>
        <w:autoSpaceDE w:val="0"/>
        <w:autoSpaceDN w:val="0"/>
        <w:ind w:left="502" w:rightChars="66" w:right="139" w:hangingChars="209" w:hanging="502"/>
        <w:rPr>
          <w:rFonts w:ascii="ＭＳ 明朝" w:hAnsi="ＭＳ 明朝" w:hint="eastAsia"/>
          <w:color w:val="auto"/>
          <w:sz w:val="24"/>
          <w:szCs w:val="24"/>
        </w:rPr>
      </w:pPr>
      <w:r w:rsidRPr="00A97007">
        <w:rPr>
          <w:rFonts w:ascii="ＭＳ 明朝" w:hAnsi="ＭＳ 明朝" w:hint="eastAsia"/>
          <w:color w:val="auto"/>
          <w:sz w:val="24"/>
          <w:szCs w:val="24"/>
        </w:rPr>
        <w:t>（補助対象経費）</w:t>
      </w:r>
    </w:p>
    <w:p w14:paraId="61B46F07" w14:textId="77777777" w:rsidR="00A15699" w:rsidRDefault="00A11874" w:rsidP="00003D6D">
      <w:pPr>
        <w:tabs>
          <w:tab w:val="left" w:pos="1985"/>
        </w:tabs>
        <w:adjustRightInd/>
        <w:ind w:leftChars="-208" w:left="285" w:hangingChars="296" w:hanging="722"/>
        <w:rPr>
          <w:rFonts w:ascii="ＭＳ 明朝" w:hAnsi="ＭＳ 明朝" w:cs="Times New Roman"/>
          <w:color w:val="auto"/>
          <w:spacing w:val="2"/>
          <w:sz w:val="24"/>
          <w:szCs w:val="24"/>
        </w:rPr>
      </w:pPr>
      <w:r w:rsidRPr="00A97007">
        <w:rPr>
          <w:rFonts w:ascii="ＭＳ 明朝" w:hAnsi="ＭＳ 明朝" w:cs="Times New Roman" w:hint="eastAsia"/>
          <w:color w:val="auto"/>
          <w:spacing w:val="2"/>
          <w:sz w:val="24"/>
          <w:szCs w:val="24"/>
        </w:rPr>
        <w:t xml:space="preserve">　</w:t>
      </w:r>
      <w:r w:rsidR="00BC0FC9" w:rsidRPr="00A97007">
        <w:rPr>
          <w:rFonts w:ascii="ＭＳ 明朝" w:hAnsi="ＭＳ 明朝" w:cs="Times New Roman" w:hint="eastAsia"/>
          <w:color w:val="auto"/>
          <w:spacing w:val="2"/>
          <w:sz w:val="24"/>
          <w:szCs w:val="24"/>
        </w:rPr>
        <w:t xml:space="preserve">　</w:t>
      </w:r>
      <w:r w:rsidRPr="00A97007">
        <w:rPr>
          <w:rFonts w:ascii="ＭＳ 明朝" w:hAnsi="ＭＳ 明朝" w:cs="Times New Roman" w:hint="eastAsia"/>
          <w:color w:val="auto"/>
          <w:spacing w:val="2"/>
          <w:sz w:val="24"/>
          <w:szCs w:val="24"/>
        </w:rPr>
        <w:t>第４条</w:t>
      </w:r>
      <w:r w:rsidR="00F55A50" w:rsidRPr="00A97007">
        <w:rPr>
          <w:rFonts w:ascii="ＭＳ 明朝" w:hAnsi="ＭＳ 明朝" w:cs="Times New Roman" w:hint="eastAsia"/>
          <w:color w:val="auto"/>
          <w:spacing w:val="2"/>
          <w:sz w:val="24"/>
          <w:szCs w:val="24"/>
        </w:rPr>
        <w:t xml:space="preserve">　</w:t>
      </w:r>
      <w:r w:rsidRPr="00A97007">
        <w:rPr>
          <w:rFonts w:ascii="ＭＳ 明朝" w:hAnsi="ＭＳ 明朝" w:cs="Times New Roman" w:hint="eastAsia"/>
          <w:color w:val="auto"/>
          <w:spacing w:val="2"/>
          <w:sz w:val="24"/>
          <w:szCs w:val="24"/>
        </w:rPr>
        <w:t>補助対象経費は、</w:t>
      </w:r>
      <w:r w:rsidR="006924AB">
        <w:rPr>
          <w:rFonts w:ascii="ＭＳ 明朝" w:hAnsi="ＭＳ 明朝" w:hint="eastAsia"/>
          <w:color w:val="auto"/>
          <w:sz w:val="24"/>
          <w:szCs w:val="24"/>
        </w:rPr>
        <w:t>農業生産に直接</w:t>
      </w:r>
      <w:r w:rsidR="001A0C2A">
        <w:rPr>
          <w:rFonts w:ascii="ＭＳ 明朝" w:hAnsi="ＭＳ 明朝" w:hint="eastAsia"/>
          <w:color w:val="auto"/>
          <w:sz w:val="24"/>
          <w:szCs w:val="24"/>
        </w:rPr>
        <w:t>に資する</w:t>
      </w:r>
      <w:r w:rsidR="00C92D5B">
        <w:rPr>
          <w:rFonts w:ascii="ＭＳ 明朝" w:hAnsi="ＭＳ 明朝" w:hint="eastAsia"/>
          <w:color w:val="auto"/>
          <w:sz w:val="24"/>
          <w:szCs w:val="24"/>
        </w:rPr>
        <w:t>20</w:t>
      </w:r>
      <w:r w:rsidR="00A15699">
        <w:rPr>
          <w:rFonts w:ascii="ＭＳ 明朝" w:hAnsi="ＭＳ 明朝" w:hint="eastAsia"/>
          <w:color w:val="auto"/>
          <w:sz w:val="24"/>
          <w:szCs w:val="24"/>
        </w:rPr>
        <w:t>万円以上の</w:t>
      </w:r>
      <w:r w:rsidR="00DE49E1" w:rsidRPr="00A97007">
        <w:rPr>
          <w:rFonts w:ascii="ＭＳ 明朝" w:hAnsi="ＭＳ 明朝" w:cs="Times New Roman" w:hint="eastAsia"/>
          <w:color w:val="auto"/>
          <w:spacing w:val="2"/>
          <w:sz w:val="24"/>
          <w:szCs w:val="24"/>
        </w:rPr>
        <w:t>施設</w:t>
      </w:r>
      <w:r w:rsidR="00D971A9" w:rsidRPr="00A97007">
        <w:rPr>
          <w:rFonts w:ascii="ＭＳ 明朝" w:hAnsi="ＭＳ 明朝" w:cs="Times New Roman" w:hint="eastAsia"/>
          <w:color w:val="auto"/>
          <w:spacing w:val="2"/>
          <w:sz w:val="24"/>
          <w:szCs w:val="24"/>
        </w:rPr>
        <w:t>・</w:t>
      </w:r>
      <w:r w:rsidR="00286EDE">
        <w:rPr>
          <w:rFonts w:ascii="ＭＳ 明朝" w:hAnsi="ＭＳ 明朝" w:cs="Times New Roman" w:hint="eastAsia"/>
          <w:color w:val="auto"/>
          <w:spacing w:val="2"/>
          <w:sz w:val="24"/>
          <w:szCs w:val="24"/>
        </w:rPr>
        <w:t>機械</w:t>
      </w:r>
      <w:r w:rsidR="00BA44F3" w:rsidRPr="00A97007">
        <w:rPr>
          <w:rFonts w:ascii="ＭＳ 明朝" w:hAnsi="ＭＳ 明朝" w:cs="Times New Roman" w:hint="eastAsia"/>
          <w:color w:val="auto"/>
          <w:spacing w:val="2"/>
          <w:sz w:val="24"/>
          <w:szCs w:val="24"/>
        </w:rPr>
        <w:t>等</w:t>
      </w:r>
      <w:r w:rsidR="00D971A9" w:rsidRPr="00A97007">
        <w:rPr>
          <w:rFonts w:ascii="ＭＳ 明朝" w:hAnsi="ＭＳ 明朝" w:cs="Times New Roman" w:hint="eastAsia"/>
          <w:color w:val="auto"/>
          <w:spacing w:val="2"/>
          <w:sz w:val="24"/>
          <w:szCs w:val="24"/>
        </w:rPr>
        <w:t>の</w:t>
      </w:r>
      <w:r w:rsidR="00557098" w:rsidRPr="00A97007">
        <w:rPr>
          <w:rFonts w:ascii="ＭＳ 明朝" w:hAnsi="ＭＳ 明朝" w:cs="Times New Roman" w:hint="eastAsia"/>
          <w:color w:val="auto"/>
          <w:spacing w:val="2"/>
          <w:sz w:val="24"/>
          <w:szCs w:val="24"/>
        </w:rPr>
        <w:t>導入に係る</w:t>
      </w:r>
      <w:r w:rsidR="006759DF" w:rsidRPr="00A97007">
        <w:rPr>
          <w:rFonts w:ascii="ＭＳ 明朝" w:hAnsi="ＭＳ 明朝" w:cs="Times New Roman" w:hint="eastAsia"/>
          <w:color w:val="auto"/>
          <w:spacing w:val="2"/>
          <w:sz w:val="24"/>
          <w:szCs w:val="24"/>
        </w:rPr>
        <w:t>経費として、証拠書類によって発注、納品、支払いの金額</w:t>
      </w:r>
      <w:r w:rsidR="001F2B7D" w:rsidRPr="00A97007">
        <w:rPr>
          <w:rFonts w:ascii="ＭＳ 明朝" w:hAnsi="ＭＳ 明朝" w:cs="Times New Roman" w:hint="eastAsia"/>
          <w:color w:val="auto"/>
          <w:spacing w:val="2"/>
          <w:sz w:val="24"/>
          <w:szCs w:val="24"/>
        </w:rPr>
        <w:t>、</w:t>
      </w:r>
      <w:r w:rsidR="006759DF" w:rsidRPr="00A97007">
        <w:rPr>
          <w:rFonts w:ascii="ＭＳ 明朝" w:hAnsi="ＭＳ 明朝" w:cs="Times New Roman" w:hint="eastAsia"/>
          <w:color w:val="auto"/>
          <w:spacing w:val="2"/>
          <w:sz w:val="24"/>
          <w:szCs w:val="24"/>
        </w:rPr>
        <w:t>時期、内容</w:t>
      </w:r>
      <w:r w:rsidR="006759DF" w:rsidRPr="00A97007">
        <w:rPr>
          <w:rFonts w:ascii="ＭＳ 明朝" w:hAnsi="ＭＳ 明朝" w:cs="Times New Roman" w:hint="eastAsia"/>
          <w:color w:val="auto"/>
          <w:spacing w:val="2"/>
          <w:sz w:val="24"/>
          <w:szCs w:val="24"/>
        </w:rPr>
        <w:lastRenderedPageBreak/>
        <w:t>が確認できるものとする。</w:t>
      </w:r>
    </w:p>
    <w:p w14:paraId="62143BA1" w14:textId="77777777" w:rsidR="008554B4" w:rsidRDefault="00C64A26" w:rsidP="00A15699">
      <w:pPr>
        <w:tabs>
          <w:tab w:val="left" w:pos="1985"/>
        </w:tabs>
        <w:adjustRightInd/>
        <w:ind w:leftChars="92" w:left="193" w:firstLineChars="100" w:firstLine="244"/>
        <w:rPr>
          <w:rFonts w:ascii="ＭＳ 明朝" w:hAnsi="ＭＳ 明朝" w:cs="Times New Roman"/>
          <w:color w:val="auto"/>
          <w:spacing w:val="2"/>
          <w:sz w:val="24"/>
          <w:szCs w:val="24"/>
        </w:rPr>
      </w:pPr>
      <w:r>
        <w:rPr>
          <w:rFonts w:ascii="ＭＳ 明朝" w:hAnsi="ＭＳ 明朝" w:cs="Times New Roman" w:hint="eastAsia"/>
          <w:color w:val="auto"/>
          <w:spacing w:val="2"/>
          <w:sz w:val="24"/>
          <w:szCs w:val="24"/>
        </w:rPr>
        <w:t>原則として、導入する施設・機械等は</w:t>
      </w:r>
      <w:r w:rsidR="00A15699" w:rsidRPr="00A15699">
        <w:rPr>
          <w:rFonts w:ascii="ＭＳ 明朝" w:hAnsi="ＭＳ 明朝" w:cs="Times New Roman" w:hint="eastAsia"/>
          <w:color w:val="auto"/>
          <w:spacing w:val="2"/>
          <w:sz w:val="24"/>
          <w:szCs w:val="24"/>
        </w:rPr>
        <w:t>運搬用トラック、パソコン、倉庫、フォークリフト、ショベルローダー、バックホー、ＧＰＳガイダンスシステム等農業経営の用途以外の用途に容易に供されるような汎用性の高いものではないこと。</w:t>
      </w:r>
    </w:p>
    <w:p w14:paraId="3D407265" w14:textId="77777777" w:rsidR="008554B4" w:rsidRDefault="00286EDE" w:rsidP="00A15699">
      <w:pPr>
        <w:tabs>
          <w:tab w:val="left" w:pos="1985"/>
        </w:tabs>
        <w:adjustRightInd/>
        <w:ind w:leftChars="-208" w:left="285" w:hangingChars="296" w:hanging="722"/>
        <w:rPr>
          <w:rFonts w:ascii="ＭＳ 明朝" w:hAnsi="ＭＳ 明朝" w:cs="Times New Roman"/>
          <w:color w:val="auto"/>
          <w:spacing w:val="2"/>
          <w:sz w:val="24"/>
          <w:szCs w:val="24"/>
        </w:rPr>
      </w:pPr>
      <w:r>
        <w:rPr>
          <w:rFonts w:ascii="ＭＳ 明朝" w:hAnsi="ＭＳ 明朝" w:cs="Times New Roman" w:hint="eastAsia"/>
          <w:color w:val="auto"/>
          <w:spacing w:val="2"/>
          <w:sz w:val="24"/>
          <w:szCs w:val="24"/>
        </w:rPr>
        <w:t xml:space="preserve">　　２　</w:t>
      </w:r>
      <w:r w:rsidR="00745930" w:rsidRPr="00A97007">
        <w:rPr>
          <w:rFonts w:ascii="ＭＳ 明朝" w:hAnsi="ＭＳ 明朝" w:cs="Times New Roman" w:hint="eastAsia"/>
          <w:color w:val="auto"/>
          <w:spacing w:val="2"/>
          <w:sz w:val="24"/>
          <w:szCs w:val="24"/>
        </w:rPr>
        <w:t>補助金額は、</w:t>
      </w:r>
      <w:r w:rsidR="00DF2A4A" w:rsidRPr="00A97007">
        <w:rPr>
          <w:rFonts w:ascii="ＭＳ 明朝" w:hAnsi="ＭＳ 明朝" w:cs="Times New Roman" w:hint="eastAsia"/>
          <w:color w:val="auto"/>
          <w:spacing w:val="2"/>
          <w:sz w:val="24"/>
          <w:szCs w:val="24"/>
        </w:rPr>
        <w:t>事業に要する</w:t>
      </w:r>
      <w:r w:rsidR="00003D6D" w:rsidRPr="00A97007">
        <w:rPr>
          <w:rFonts w:ascii="ＭＳ 明朝" w:hAnsi="ＭＳ 明朝" w:cs="Times New Roman" w:hint="eastAsia"/>
          <w:color w:val="auto"/>
          <w:spacing w:val="2"/>
          <w:sz w:val="24"/>
          <w:szCs w:val="24"/>
        </w:rPr>
        <w:t>経費の２</w:t>
      </w:r>
      <w:r w:rsidR="00BC0FC9" w:rsidRPr="00A97007">
        <w:rPr>
          <w:rFonts w:ascii="ＭＳ 明朝" w:hAnsi="ＭＳ 明朝" w:cs="Times New Roman" w:hint="eastAsia"/>
          <w:color w:val="auto"/>
          <w:spacing w:val="2"/>
          <w:sz w:val="24"/>
          <w:szCs w:val="24"/>
        </w:rPr>
        <w:t>分の１以内</w:t>
      </w:r>
      <w:r w:rsidR="00A15699">
        <w:rPr>
          <w:rFonts w:ascii="ＭＳ 明朝" w:hAnsi="ＭＳ 明朝" w:cs="Times New Roman" w:hint="eastAsia"/>
          <w:color w:val="auto"/>
          <w:spacing w:val="2"/>
          <w:sz w:val="24"/>
          <w:szCs w:val="24"/>
        </w:rPr>
        <w:t>（</w:t>
      </w:r>
      <w:r w:rsidR="00A15699" w:rsidRPr="00A15699">
        <w:rPr>
          <w:rFonts w:ascii="ＭＳ 明朝" w:hAnsi="ＭＳ 明朝" w:cs="Times New Roman" w:hint="eastAsia"/>
          <w:color w:val="auto"/>
          <w:spacing w:val="2"/>
          <w:sz w:val="24"/>
          <w:szCs w:val="24"/>
        </w:rPr>
        <w:t>整備等内容ごとにそれぞれ千円未満切捨て</w:t>
      </w:r>
      <w:r w:rsidR="00A15699">
        <w:rPr>
          <w:rFonts w:ascii="ＭＳ 明朝" w:hAnsi="ＭＳ 明朝" w:cs="Times New Roman" w:hint="eastAsia"/>
          <w:color w:val="auto"/>
          <w:spacing w:val="2"/>
          <w:sz w:val="24"/>
          <w:szCs w:val="24"/>
        </w:rPr>
        <w:t>）</w:t>
      </w:r>
      <w:r w:rsidR="00BC0FC9" w:rsidRPr="00A97007">
        <w:rPr>
          <w:rFonts w:ascii="ＭＳ 明朝" w:hAnsi="ＭＳ 明朝" w:cs="Times New Roman" w:hint="eastAsia"/>
          <w:color w:val="auto"/>
          <w:spacing w:val="2"/>
          <w:sz w:val="24"/>
          <w:szCs w:val="24"/>
        </w:rPr>
        <w:t>とし、</w:t>
      </w:r>
      <w:r w:rsidR="001A0C2A">
        <w:rPr>
          <w:rFonts w:ascii="ＭＳ 明朝" w:hAnsi="ＭＳ 明朝" w:cs="Times New Roman" w:hint="eastAsia"/>
          <w:color w:val="auto"/>
          <w:spacing w:val="2"/>
          <w:sz w:val="24"/>
          <w:szCs w:val="24"/>
        </w:rPr>
        <w:t>事業を実施しようとする者（以下申請者という。）１人当たり</w:t>
      </w:r>
      <w:r w:rsidR="00BC0FC9" w:rsidRPr="00A97007">
        <w:rPr>
          <w:rFonts w:ascii="ＭＳ 明朝" w:hAnsi="ＭＳ 明朝" w:cs="Times New Roman" w:hint="eastAsia"/>
          <w:color w:val="auto"/>
          <w:spacing w:val="2"/>
          <w:sz w:val="24"/>
          <w:szCs w:val="24"/>
        </w:rPr>
        <w:t>上限金額</w:t>
      </w:r>
      <w:r w:rsidR="004476F4">
        <w:rPr>
          <w:rFonts w:ascii="ＭＳ 明朝" w:hAnsi="ＭＳ 明朝" w:cs="Times New Roman" w:hint="eastAsia"/>
          <w:color w:val="auto"/>
          <w:spacing w:val="2"/>
          <w:sz w:val="24"/>
          <w:szCs w:val="24"/>
        </w:rPr>
        <w:t>75</w:t>
      </w:r>
      <w:r w:rsidR="001A0C2A">
        <w:rPr>
          <w:rFonts w:ascii="ＭＳ 明朝" w:hAnsi="ＭＳ 明朝" w:cs="Times New Roman" w:hint="eastAsia"/>
          <w:color w:val="auto"/>
          <w:spacing w:val="2"/>
          <w:sz w:val="24"/>
          <w:szCs w:val="24"/>
        </w:rPr>
        <w:t>万円</w:t>
      </w:r>
      <w:r w:rsidR="00BC0FC9" w:rsidRPr="00A97007">
        <w:rPr>
          <w:rFonts w:ascii="ＭＳ 明朝" w:hAnsi="ＭＳ 明朝" w:cs="Times New Roman" w:hint="eastAsia"/>
          <w:color w:val="auto"/>
          <w:spacing w:val="2"/>
          <w:sz w:val="24"/>
          <w:szCs w:val="24"/>
        </w:rPr>
        <w:t>とする。</w:t>
      </w:r>
    </w:p>
    <w:p w14:paraId="6C715D89" w14:textId="77777777" w:rsidR="00E15CC7" w:rsidRDefault="00E15CC7" w:rsidP="00A15699">
      <w:pPr>
        <w:tabs>
          <w:tab w:val="left" w:pos="1985"/>
        </w:tabs>
        <w:adjustRightInd/>
        <w:ind w:leftChars="-208" w:left="285" w:hangingChars="296" w:hanging="722"/>
        <w:rPr>
          <w:rFonts w:ascii="ＭＳ 明朝" w:hAnsi="ＭＳ 明朝" w:cs="Times New Roman" w:hint="eastAsia"/>
          <w:color w:val="auto"/>
          <w:spacing w:val="2"/>
          <w:sz w:val="24"/>
          <w:szCs w:val="24"/>
        </w:rPr>
      </w:pPr>
      <w:r>
        <w:rPr>
          <w:rFonts w:ascii="ＭＳ 明朝" w:hAnsi="ＭＳ 明朝" w:cs="Times New Roman" w:hint="eastAsia"/>
          <w:color w:val="auto"/>
          <w:spacing w:val="2"/>
          <w:sz w:val="24"/>
          <w:szCs w:val="24"/>
        </w:rPr>
        <w:t xml:space="preserve">　　</w:t>
      </w:r>
    </w:p>
    <w:p w14:paraId="541E5099" w14:textId="77777777" w:rsidR="00E15CC7" w:rsidRDefault="00E15CC7" w:rsidP="00A15699">
      <w:pPr>
        <w:tabs>
          <w:tab w:val="left" w:pos="1985"/>
        </w:tabs>
        <w:adjustRightInd/>
        <w:ind w:leftChars="-208" w:left="285" w:hangingChars="296" w:hanging="722"/>
        <w:rPr>
          <w:rFonts w:ascii="ＭＳ 明朝" w:hAnsi="ＭＳ 明朝" w:cs="Times New Roman" w:hint="eastAsia"/>
          <w:color w:val="auto"/>
          <w:spacing w:val="2"/>
          <w:sz w:val="24"/>
          <w:szCs w:val="24"/>
        </w:rPr>
      </w:pPr>
      <w:r>
        <w:rPr>
          <w:rFonts w:ascii="ＭＳ 明朝" w:hAnsi="ＭＳ 明朝" w:cs="Times New Roman" w:hint="eastAsia"/>
          <w:color w:val="auto"/>
          <w:spacing w:val="2"/>
          <w:sz w:val="24"/>
          <w:szCs w:val="24"/>
        </w:rPr>
        <w:t xml:space="preserve">　　（目標年度）</w:t>
      </w:r>
    </w:p>
    <w:p w14:paraId="2A06D2ED" w14:textId="77777777" w:rsidR="00E15CC7" w:rsidRPr="00A97007" w:rsidRDefault="00E15CC7" w:rsidP="00E15CC7">
      <w:pPr>
        <w:tabs>
          <w:tab w:val="left" w:pos="1985"/>
        </w:tabs>
        <w:adjustRightInd/>
        <w:rPr>
          <w:rFonts w:ascii="ＭＳ 明朝" w:hAnsi="ＭＳ 明朝" w:cs="Times New Roman" w:hint="eastAsia"/>
          <w:color w:val="auto"/>
          <w:spacing w:val="2"/>
          <w:sz w:val="24"/>
          <w:szCs w:val="24"/>
        </w:rPr>
      </w:pPr>
      <w:r>
        <w:rPr>
          <w:rFonts w:ascii="ＭＳ 明朝" w:hAnsi="ＭＳ 明朝" w:cs="Times New Roman" w:hint="eastAsia"/>
          <w:color w:val="auto"/>
          <w:spacing w:val="2"/>
          <w:sz w:val="24"/>
          <w:szCs w:val="24"/>
        </w:rPr>
        <w:t>第５条　事業実施の翌々年度とする。</w:t>
      </w:r>
    </w:p>
    <w:p w14:paraId="62D6A3AA" w14:textId="77777777" w:rsidR="00593D0E" w:rsidRPr="00A97007" w:rsidRDefault="000B48DA" w:rsidP="000B48DA">
      <w:pPr>
        <w:adjustRightInd/>
        <w:ind w:leftChars="-208" w:left="285" w:hangingChars="296" w:hanging="722"/>
        <w:rPr>
          <w:rFonts w:ascii="ＭＳ 明朝" w:hAnsi="ＭＳ 明朝" w:cs="Times New Roman"/>
          <w:color w:val="auto"/>
          <w:spacing w:val="2"/>
          <w:sz w:val="24"/>
          <w:szCs w:val="24"/>
        </w:rPr>
      </w:pPr>
      <w:r w:rsidRPr="00A97007">
        <w:rPr>
          <w:rFonts w:ascii="ＭＳ 明朝" w:hAnsi="ＭＳ 明朝" w:cs="Times New Roman" w:hint="eastAsia"/>
          <w:color w:val="auto"/>
          <w:spacing w:val="2"/>
          <w:sz w:val="24"/>
          <w:szCs w:val="24"/>
        </w:rPr>
        <w:t xml:space="preserve">　　</w:t>
      </w:r>
    </w:p>
    <w:p w14:paraId="5F519B3B" w14:textId="77777777" w:rsidR="00BC0FC9" w:rsidRPr="00A97007" w:rsidRDefault="00593D0E" w:rsidP="00593D0E">
      <w:pPr>
        <w:adjustRightInd/>
        <w:ind w:leftChars="-8" w:left="217" w:hangingChars="96" w:hanging="234"/>
        <w:rPr>
          <w:rFonts w:ascii="ＭＳ 明朝" w:hAnsi="ＭＳ 明朝" w:cs="Times New Roman"/>
          <w:color w:val="auto"/>
          <w:spacing w:val="2"/>
          <w:sz w:val="24"/>
          <w:szCs w:val="24"/>
        </w:rPr>
      </w:pPr>
      <w:r w:rsidRPr="00A97007">
        <w:rPr>
          <w:rFonts w:ascii="ＭＳ 明朝" w:hAnsi="ＭＳ 明朝" w:cs="Times New Roman" w:hint="eastAsia"/>
          <w:color w:val="auto"/>
          <w:spacing w:val="2"/>
          <w:sz w:val="24"/>
          <w:szCs w:val="24"/>
        </w:rPr>
        <w:t>（</w:t>
      </w:r>
      <w:r w:rsidR="00717134" w:rsidRPr="00A97007">
        <w:rPr>
          <w:rFonts w:ascii="ＭＳ 明朝" w:hAnsi="ＭＳ 明朝" w:cs="Times New Roman" w:hint="eastAsia"/>
          <w:color w:val="auto"/>
          <w:spacing w:val="2"/>
          <w:sz w:val="24"/>
          <w:szCs w:val="24"/>
        </w:rPr>
        <w:t>国補助金との</w:t>
      </w:r>
      <w:r w:rsidRPr="00A97007">
        <w:rPr>
          <w:rFonts w:ascii="ＭＳ 明朝" w:hAnsi="ＭＳ 明朝" w:cs="Times New Roman" w:hint="eastAsia"/>
          <w:color w:val="auto"/>
          <w:spacing w:val="2"/>
          <w:sz w:val="24"/>
          <w:szCs w:val="24"/>
        </w:rPr>
        <w:t>重複</w:t>
      </w:r>
      <w:r w:rsidR="00561B01" w:rsidRPr="00A97007">
        <w:rPr>
          <w:rFonts w:ascii="ＭＳ 明朝" w:hAnsi="ＭＳ 明朝" w:cs="Times New Roman" w:hint="eastAsia"/>
          <w:color w:val="auto"/>
          <w:spacing w:val="2"/>
          <w:sz w:val="24"/>
          <w:szCs w:val="24"/>
        </w:rPr>
        <w:t>受給</w:t>
      </w:r>
      <w:r w:rsidRPr="00A97007">
        <w:rPr>
          <w:rFonts w:ascii="ＭＳ 明朝" w:hAnsi="ＭＳ 明朝" w:cs="Times New Roman" w:hint="eastAsia"/>
          <w:color w:val="auto"/>
          <w:spacing w:val="2"/>
          <w:sz w:val="24"/>
          <w:szCs w:val="24"/>
        </w:rPr>
        <w:t>の禁止）</w:t>
      </w:r>
    </w:p>
    <w:p w14:paraId="58BD048B" w14:textId="77777777" w:rsidR="00593D0E" w:rsidRPr="00A97007" w:rsidRDefault="00593D0E" w:rsidP="00C4011F">
      <w:pPr>
        <w:adjustRightInd/>
        <w:ind w:leftChars="-1" w:left="283" w:hangingChars="117" w:hanging="285"/>
        <w:rPr>
          <w:rFonts w:ascii="ＭＳ 明朝" w:hAnsi="ＭＳ 明朝" w:cs="Times New Roman" w:hint="eastAsia"/>
          <w:color w:val="auto"/>
          <w:spacing w:val="2"/>
          <w:sz w:val="24"/>
          <w:szCs w:val="24"/>
        </w:rPr>
      </w:pPr>
      <w:r w:rsidRPr="00A97007">
        <w:rPr>
          <w:rFonts w:ascii="ＭＳ 明朝" w:hAnsi="ＭＳ 明朝" w:cs="Times New Roman" w:hint="eastAsia"/>
          <w:color w:val="auto"/>
          <w:spacing w:val="2"/>
          <w:sz w:val="24"/>
          <w:szCs w:val="24"/>
        </w:rPr>
        <w:t>第</w:t>
      </w:r>
      <w:r w:rsidR="00E15CC7">
        <w:rPr>
          <w:rFonts w:ascii="ＭＳ 明朝" w:hAnsi="ＭＳ 明朝" w:cs="Times New Roman" w:hint="eastAsia"/>
          <w:color w:val="auto"/>
          <w:spacing w:val="2"/>
          <w:sz w:val="24"/>
          <w:szCs w:val="24"/>
        </w:rPr>
        <w:t>６</w:t>
      </w:r>
      <w:r w:rsidRPr="00A97007">
        <w:rPr>
          <w:rFonts w:ascii="ＭＳ 明朝" w:hAnsi="ＭＳ 明朝" w:cs="Times New Roman" w:hint="eastAsia"/>
          <w:color w:val="auto"/>
          <w:spacing w:val="2"/>
          <w:sz w:val="24"/>
          <w:szCs w:val="24"/>
        </w:rPr>
        <w:t xml:space="preserve">条　</w:t>
      </w:r>
      <w:r w:rsidR="00996082">
        <w:rPr>
          <w:rFonts w:ascii="ＭＳ 明朝" w:hAnsi="ＭＳ 明朝" w:cs="Times New Roman" w:hint="eastAsia"/>
          <w:color w:val="auto"/>
          <w:spacing w:val="2"/>
          <w:sz w:val="24"/>
          <w:szCs w:val="24"/>
        </w:rPr>
        <w:t>第４</w:t>
      </w:r>
      <w:r w:rsidR="00314150" w:rsidRPr="00A97007">
        <w:rPr>
          <w:rFonts w:ascii="ＭＳ 明朝" w:hAnsi="ＭＳ 明朝" w:cs="Times New Roman" w:hint="eastAsia"/>
          <w:color w:val="auto"/>
          <w:spacing w:val="2"/>
          <w:sz w:val="24"/>
          <w:szCs w:val="24"/>
        </w:rPr>
        <w:t>条</w:t>
      </w:r>
      <w:r w:rsidR="00717134" w:rsidRPr="00A97007">
        <w:rPr>
          <w:rFonts w:ascii="ＭＳ 明朝" w:hAnsi="ＭＳ 明朝" w:cs="Times New Roman" w:hint="eastAsia"/>
          <w:color w:val="auto"/>
          <w:spacing w:val="2"/>
          <w:sz w:val="24"/>
          <w:szCs w:val="24"/>
        </w:rPr>
        <w:t>に規定する補助対象経費に対して、本補助金と重複して国補助金</w:t>
      </w:r>
      <w:r w:rsidRPr="00A97007">
        <w:rPr>
          <w:rFonts w:ascii="ＭＳ 明朝" w:hAnsi="ＭＳ 明朝" w:cs="Times New Roman" w:hint="eastAsia"/>
          <w:color w:val="auto"/>
          <w:spacing w:val="2"/>
          <w:sz w:val="24"/>
          <w:szCs w:val="24"/>
        </w:rPr>
        <w:t>の交付を受けてはならな</w:t>
      </w:r>
      <w:r w:rsidR="003E0C21" w:rsidRPr="00A97007">
        <w:rPr>
          <w:rFonts w:ascii="ＭＳ 明朝" w:hAnsi="ＭＳ 明朝" w:cs="Times New Roman" w:hint="eastAsia"/>
          <w:color w:val="auto"/>
          <w:spacing w:val="2"/>
          <w:sz w:val="24"/>
          <w:szCs w:val="24"/>
        </w:rPr>
        <w:t>い。</w:t>
      </w:r>
      <w:r w:rsidR="00717134" w:rsidRPr="00A97007">
        <w:rPr>
          <w:rFonts w:ascii="ＭＳ 明朝" w:hAnsi="ＭＳ 明朝" w:cs="Times New Roman" w:hint="eastAsia"/>
          <w:color w:val="auto"/>
          <w:spacing w:val="2"/>
          <w:sz w:val="24"/>
          <w:szCs w:val="24"/>
        </w:rPr>
        <w:t>市町による補助金を受ける場合においても、本補助金との</w:t>
      </w:r>
      <w:r w:rsidR="002E2FAB" w:rsidRPr="00A97007">
        <w:rPr>
          <w:rFonts w:ascii="ＭＳ 明朝" w:hAnsi="ＭＳ 明朝" w:cs="Times New Roman" w:hint="eastAsia"/>
          <w:color w:val="auto"/>
          <w:spacing w:val="2"/>
          <w:sz w:val="24"/>
          <w:szCs w:val="24"/>
        </w:rPr>
        <w:t>補助金の</w:t>
      </w:r>
      <w:r w:rsidR="00717134" w:rsidRPr="00A97007">
        <w:rPr>
          <w:rFonts w:ascii="ＭＳ 明朝" w:hAnsi="ＭＳ 明朝" w:cs="Times New Roman" w:hint="eastAsia"/>
          <w:color w:val="auto"/>
          <w:spacing w:val="2"/>
          <w:sz w:val="24"/>
          <w:szCs w:val="24"/>
        </w:rPr>
        <w:t>総額が総事業費を超えないものとする。</w:t>
      </w:r>
    </w:p>
    <w:p w14:paraId="666427BA" w14:textId="77777777" w:rsidR="00DA0DEC" w:rsidRPr="00A97007" w:rsidRDefault="00DA0DEC" w:rsidP="00A15699">
      <w:pPr>
        <w:adjustRightInd/>
        <w:rPr>
          <w:rFonts w:ascii="ＭＳ 明朝" w:hAnsi="ＭＳ 明朝" w:cs="Times New Roman" w:hint="eastAsia"/>
          <w:color w:val="auto"/>
          <w:spacing w:val="2"/>
          <w:sz w:val="24"/>
          <w:szCs w:val="24"/>
        </w:rPr>
      </w:pPr>
    </w:p>
    <w:p w14:paraId="2B55059B" w14:textId="77777777" w:rsidR="008913D8" w:rsidRPr="00A97007" w:rsidRDefault="00BC0FC9" w:rsidP="008913D8">
      <w:pPr>
        <w:adjustRightInd/>
        <w:ind w:left="478" w:hangingChars="196" w:hanging="478"/>
        <w:rPr>
          <w:rFonts w:ascii="ＭＳ 明朝" w:hAnsi="ＭＳ 明朝" w:cs="Times New Roman"/>
          <w:color w:val="auto"/>
          <w:spacing w:val="2"/>
          <w:sz w:val="24"/>
          <w:szCs w:val="24"/>
        </w:rPr>
      </w:pPr>
      <w:r w:rsidRPr="00A97007">
        <w:rPr>
          <w:rFonts w:ascii="ＭＳ 明朝" w:hAnsi="ＭＳ 明朝" w:cs="Times New Roman" w:hint="eastAsia"/>
          <w:color w:val="auto"/>
          <w:spacing w:val="2"/>
          <w:sz w:val="24"/>
          <w:szCs w:val="24"/>
        </w:rPr>
        <w:t>（事業</w:t>
      </w:r>
      <w:r w:rsidR="00B671CB" w:rsidRPr="00A97007">
        <w:rPr>
          <w:rFonts w:ascii="ＭＳ 明朝" w:hAnsi="ＭＳ 明朝" w:cs="Times New Roman" w:hint="eastAsia"/>
          <w:color w:val="auto"/>
          <w:spacing w:val="2"/>
          <w:sz w:val="24"/>
          <w:szCs w:val="24"/>
        </w:rPr>
        <w:t>実施</w:t>
      </w:r>
      <w:r w:rsidRPr="00A97007">
        <w:rPr>
          <w:rFonts w:ascii="ＭＳ 明朝" w:hAnsi="ＭＳ 明朝" w:cs="Times New Roman" w:hint="eastAsia"/>
          <w:color w:val="auto"/>
          <w:spacing w:val="2"/>
          <w:sz w:val="24"/>
          <w:szCs w:val="24"/>
        </w:rPr>
        <w:t>計画</w:t>
      </w:r>
      <w:r w:rsidR="00674680" w:rsidRPr="00A97007">
        <w:rPr>
          <w:rFonts w:ascii="ＭＳ 明朝" w:hAnsi="ＭＳ 明朝" w:cs="Times New Roman" w:hint="eastAsia"/>
          <w:color w:val="auto"/>
          <w:spacing w:val="2"/>
          <w:sz w:val="24"/>
          <w:szCs w:val="24"/>
        </w:rPr>
        <w:t>の提出</w:t>
      </w:r>
      <w:r w:rsidRPr="00A97007">
        <w:rPr>
          <w:rFonts w:ascii="ＭＳ 明朝" w:hAnsi="ＭＳ 明朝" w:cs="Times New Roman" w:hint="eastAsia"/>
          <w:color w:val="auto"/>
          <w:spacing w:val="2"/>
          <w:sz w:val="24"/>
          <w:szCs w:val="24"/>
        </w:rPr>
        <w:t>）</w:t>
      </w:r>
    </w:p>
    <w:p w14:paraId="77C4C886" w14:textId="77777777" w:rsidR="00FB63BA" w:rsidRPr="00A97007" w:rsidRDefault="00476CBE" w:rsidP="00717134">
      <w:pPr>
        <w:adjustRightInd/>
        <w:ind w:left="244" w:hangingChars="100" w:hanging="244"/>
        <w:rPr>
          <w:rFonts w:ascii="ＭＳ 明朝" w:hAnsi="ＭＳ 明朝" w:cs="Times New Roman" w:hint="eastAsia"/>
          <w:color w:val="auto"/>
          <w:spacing w:val="2"/>
          <w:sz w:val="24"/>
          <w:szCs w:val="24"/>
        </w:rPr>
      </w:pPr>
      <w:r w:rsidRPr="00A97007">
        <w:rPr>
          <w:rFonts w:ascii="ＭＳ 明朝" w:hAnsi="ＭＳ 明朝" w:cs="Times New Roman" w:hint="eastAsia"/>
          <w:color w:val="auto"/>
          <w:spacing w:val="2"/>
          <w:sz w:val="24"/>
          <w:szCs w:val="24"/>
        </w:rPr>
        <w:t>第</w:t>
      </w:r>
      <w:r w:rsidR="00E15CC7">
        <w:rPr>
          <w:rFonts w:ascii="ＭＳ 明朝" w:hAnsi="ＭＳ 明朝" w:cs="Times New Roman" w:hint="eastAsia"/>
          <w:color w:val="auto"/>
          <w:spacing w:val="2"/>
          <w:sz w:val="24"/>
          <w:szCs w:val="24"/>
        </w:rPr>
        <w:t>７</w:t>
      </w:r>
      <w:r w:rsidR="00BC0FC9" w:rsidRPr="00A97007">
        <w:rPr>
          <w:rFonts w:ascii="ＭＳ 明朝" w:hAnsi="ＭＳ 明朝" w:cs="Times New Roman" w:hint="eastAsia"/>
          <w:color w:val="auto"/>
          <w:spacing w:val="2"/>
          <w:sz w:val="24"/>
          <w:szCs w:val="24"/>
        </w:rPr>
        <w:t>条</w:t>
      </w:r>
      <w:r w:rsidRPr="00A97007">
        <w:rPr>
          <w:rFonts w:ascii="ＭＳ 明朝" w:hAnsi="ＭＳ 明朝" w:cs="Times New Roman" w:hint="eastAsia"/>
          <w:color w:val="auto"/>
          <w:spacing w:val="2"/>
          <w:sz w:val="24"/>
          <w:szCs w:val="24"/>
        </w:rPr>
        <w:t xml:space="preserve">　</w:t>
      </w:r>
      <w:r w:rsidR="001A0C2A">
        <w:rPr>
          <w:rFonts w:ascii="ＭＳ 明朝" w:hAnsi="ＭＳ 明朝" w:cs="Times New Roman" w:hint="eastAsia"/>
          <w:color w:val="auto"/>
          <w:spacing w:val="2"/>
          <w:sz w:val="24"/>
          <w:szCs w:val="24"/>
        </w:rPr>
        <w:t>申請者</w:t>
      </w:r>
      <w:r w:rsidR="00F55A50" w:rsidRPr="00A97007">
        <w:rPr>
          <w:rFonts w:ascii="ＭＳ 明朝" w:hAnsi="ＭＳ 明朝" w:cs="Times New Roman" w:hint="eastAsia"/>
          <w:color w:val="auto"/>
          <w:spacing w:val="2"/>
          <w:sz w:val="24"/>
          <w:szCs w:val="24"/>
        </w:rPr>
        <w:t>は、</w:t>
      </w:r>
      <w:r w:rsidR="005D262B" w:rsidRPr="00A97007">
        <w:rPr>
          <w:rFonts w:ascii="ＭＳ 明朝" w:hAnsi="ＭＳ 明朝" w:cs="Times New Roman" w:hint="eastAsia"/>
          <w:color w:val="auto"/>
          <w:spacing w:val="2"/>
          <w:sz w:val="24"/>
          <w:szCs w:val="24"/>
        </w:rPr>
        <w:t>別記様式１により</w:t>
      </w:r>
      <w:r w:rsidR="00452EF7" w:rsidRPr="00A97007">
        <w:rPr>
          <w:rFonts w:ascii="ＭＳ 明朝" w:hAnsi="ＭＳ 明朝" w:cs="Times New Roman" w:hint="eastAsia"/>
          <w:color w:val="auto"/>
          <w:spacing w:val="2"/>
          <w:sz w:val="24"/>
          <w:szCs w:val="24"/>
        </w:rPr>
        <w:t>事</w:t>
      </w:r>
      <w:r w:rsidR="00D16FDF" w:rsidRPr="00A97007">
        <w:rPr>
          <w:rFonts w:ascii="ＭＳ 明朝" w:hAnsi="ＭＳ 明朝" w:cs="Times New Roman" w:hint="eastAsia"/>
          <w:color w:val="auto"/>
          <w:spacing w:val="2"/>
          <w:sz w:val="24"/>
          <w:szCs w:val="24"/>
        </w:rPr>
        <w:t>業実施計画</w:t>
      </w:r>
      <w:r w:rsidR="00CE3D93" w:rsidRPr="00A97007">
        <w:rPr>
          <w:rFonts w:ascii="ＭＳ 明朝" w:hAnsi="ＭＳ 明朝" w:cs="Times New Roman" w:hint="eastAsia"/>
          <w:color w:val="auto"/>
          <w:spacing w:val="2"/>
          <w:sz w:val="24"/>
          <w:szCs w:val="24"/>
        </w:rPr>
        <w:t>書</w:t>
      </w:r>
      <w:r w:rsidR="00653055">
        <w:rPr>
          <w:rFonts w:ascii="ＭＳ 明朝" w:hAnsi="ＭＳ 明朝" w:cs="Times New Roman" w:hint="eastAsia"/>
          <w:color w:val="auto"/>
          <w:spacing w:val="2"/>
          <w:sz w:val="24"/>
          <w:szCs w:val="24"/>
        </w:rPr>
        <w:t>(別紙１)</w:t>
      </w:r>
      <w:r w:rsidR="005D262B" w:rsidRPr="00A97007">
        <w:rPr>
          <w:rFonts w:ascii="ＭＳ 明朝" w:hAnsi="ＭＳ 明朝" w:cs="Times New Roman" w:hint="eastAsia"/>
          <w:color w:val="auto"/>
          <w:spacing w:val="2"/>
          <w:sz w:val="24"/>
          <w:szCs w:val="24"/>
        </w:rPr>
        <w:t>、</w:t>
      </w:r>
      <w:r w:rsidR="00905E55" w:rsidRPr="00A97007">
        <w:rPr>
          <w:rFonts w:ascii="ＭＳ 明朝" w:hAnsi="ＭＳ 明朝" w:cs="Times New Roman" w:hint="eastAsia"/>
          <w:color w:val="auto"/>
          <w:spacing w:val="2"/>
          <w:sz w:val="24"/>
          <w:szCs w:val="24"/>
        </w:rPr>
        <w:t>必要な添付資料</w:t>
      </w:r>
      <w:r w:rsidR="00F17D97">
        <w:rPr>
          <w:rFonts w:ascii="ＭＳ 明朝" w:hAnsi="ＭＳ 明朝" w:cs="Times New Roman" w:hint="eastAsia"/>
          <w:color w:val="auto"/>
          <w:spacing w:val="2"/>
          <w:sz w:val="24"/>
          <w:szCs w:val="24"/>
        </w:rPr>
        <w:t>及び</w:t>
      </w:r>
      <w:r w:rsidR="00717134" w:rsidRPr="00A97007">
        <w:rPr>
          <w:rFonts w:ascii="ＭＳ 明朝" w:hAnsi="ＭＳ 明朝" w:cs="Times New Roman" w:hint="eastAsia"/>
          <w:color w:val="auto"/>
          <w:spacing w:val="2"/>
          <w:sz w:val="24"/>
          <w:szCs w:val="24"/>
        </w:rPr>
        <w:t>役員等に関する事項（別記様式２）</w:t>
      </w:r>
      <w:r w:rsidR="00F55A50" w:rsidRPr="00A97007">
        <w:rPr>
          <w:rFonts w:ascii="ＭＳ 明朝" w:hAnsi="ＭＳ 明朝" w:cs="Times New Roman" w:hint="eastAsia"/>
          <w:color w:val="auto"/>
          <w:spacing w:val="2"/>
          <w:sz w:val="24"/>
          <w:szCs w:val="24"/>
        </w:rPr>
        <w:t>を作成し、</w:t>
      </w:r>
      <w:r w:rsidR="00557098" w:rsidRPr="00A97007">
        <w:rPr>
          <w:rFonts w:ascii="ＭＳ 明朝" w:hAnsi="ＭＳ 明朝" w:cs="Times New Roman" w:hint="eastAsia"/>
          <w:color w:val="auto"/>
          <w:spacing w:val="2"/>
          <w:sz w:val="24"/>
          <w:szCs w:val="24"/>
        </w:rPr>
        <w:t>管轄する農林</w:t>
      </w:r>
      <w:r w:rsidR="00AA50B5" w:rsidRPr="00A97007">
        <w:rPr>
          <w:rFonts w:ascii="ＭＳ 明朝" w:hAnsi="ＭＳ 明朝" w:cs="Times New Roman" w:hint="eastAsia"/>
          <w:color w:val="auto"/>
          <w:spacing w:val="2"/>
          <w:sz w:val="24"/>
          <w:szCs w:val="24"/>
        </w:rPr>
        <w:t>水産（農政、農林）</w:t>
      </w:r>
      <w:r w:rsidR="00557098" w:rsidRPr="00A97007">
        <w:rPr>
          <w:rFonts w:ascii="ＭＳ 明朝" w:hAnsi="ＭＳ 明朝" w:cs="Times New Roman" w:hint="eastAsia"/>
          <w:color w:val="auto"/>
          <w:spacing w:val="2"/>
          <w:sz w:val="24"/>
          <w:szCs w:val="24"/>
        </w:rPr>
        <w:t>事務所</w:t>
      </w:r>
      <w:r w:rsidR="00D164E0" w:rsidRPr="00A97007">
        <w:rPr>
          <w:rFonts w:ascii="ＭＳ 明朝" w:hAnsi="ＭＳ 明朝" w:cs="Times New Roman" w:hint="eastAsia"/>
          <w:color w:val="auto"/>
          <w:spacing w:val="2"/>
          <w:sz w:val="24"/>
          <w:szCs w:val="24"/>
        </w:rPr>
        <w:t>を経由して、</w:t>
      </w:r>
      <w:r w:rsidR="00864E03" w:rsidRPr="00A97007">
        <w:rPr>
          <w:rFonts w:ascii="ＭＳ 明朝" w:hAnsi="ＭＳ 明朝" w:cs="Times New Roman" w:hint="eastAsia"/>
          <w:color w:val="auto"/>
          <w:spacing w:val="2"/>
          <w:sz w:val="24"/>
          <w:szCs w:val="24"/>
        </w:rPr>
        <w:t>知事に提出しなければならない</w:t>
      </w:r>
      <w:r w:rsidR="00F55A50" w:rsidRPr="00A97007">
        <w:rPr>
          <w:rFonts w:ascii="ＭＳ 明朝" w:hAnsi="ＭＳ 明朝" w:cs="Times New Roman" w:hint="eastAsia"/>
          <w:color w:val="auto"/>
          <w:spacing w:val="2"/>
          <w:sz w:val="24"/>
          <w:szCs w:val="24"/>
        </w:rPr>
        <w:t>。</w:t>
      </w:r>
    </w:p>
    <w:p w14:paraId="534DA5E1" w14:textId="77777777" w:rsidR="008535FE" w:rsidRPr="00A97007" w:rsidRDefault="00674680" w:rsidP="00674680">
      <w:pPr>
        <w:adjustRightInd/>
        <w:ind w:leftChars="-225" w:left="542" w:hangingChars="416" w:hanging="1015"/>
        <w:rPr>
          <w:rFonts w:ascii="ＭＳ 明朝" w:hAnsi="ＭＳ 明朝" w:cs="Times New Roman"/>
          <w:color w:val="auto"/>
          <w:spacing w:val="2"/>
          <w:sz w:val="24"/>
          <w:szCs w:val="24"/>
        </w:rPr>
      </w:pPr>
      <w:r w:rsidRPr="00A97007">
        <w:rPr>
          <w:rFonts w:ascii="ＭＳ 明朝" w:hAnsi="ＭＳ 明朝" w:cs="Times New Roman" w:hint="eastAsia"/>
          <w:color w:val="auto"/>
          <w:spacing w:val="2"/>
          <w:sz w:val="24"/>
          <w:szCs w:val="24"/>
        </w:rPr>
        <w:t xml:space="preserve">　</w:t>
      </w:r>
      <w:r w:rsidR="001F666A" w:rsidRPr="00A97007">
        <w:rPr>
          <w:rFonts w:ascii="ＭＳ 明朝" w:hAnsi="ＭＳ 明朝" w:cs="Times New Roman" w:hint="eastAsia"/>
          <w:color w:val="auto"/>
          <w:spacing w:val="2"/>
          <w:sz w:val="24"/>
          <w:szCs w:val="24"/>
        </w:rPr>
        <w:t xml:space="preserve">　</w:t>
      </w:r>
    </w:p>
    <w:p w14:paraId="64E18379" w14:textId="77777777" w:rsidR="00674680" w:rsidRPr="00A97007" w:rsidRDefault="00674680" w:rsidP="008535FE">
      <w:pPr>
        <w:adjustRightInd/>
        <w:ind w:leftChars="-25" w:left="474" w:hangingChars="216" w:hanging="527"/>
        <w:rPr>
          <w:rFonts w:ascii="ＭＳ 明朝" w:hAnsi="ＭＳ 明朝" w:cs="Times New Roman"/>
          <w:color w:val="auto"/>
          <w:spacing w:val="2"/>
          <w:sz w:val="24"/>
          <w:szCs w:val="24"/>
        </w:rPr>
      </w:pPr>
      <w:r w:rsidRPr="00A97007">
        <w:rPr>
          <w:rFonts w:ascii="ＭＳ 明朝" w:hAnsi="ＭＳ 明朝" w:cs="Times New Roman" w:hint="eastAsia"/>
          <w:color w:val="auto"/>
          <w:spacing w:val="2"/>
          <w:sz w:val="24"/>
          <w:szCs w:val="24"/>
        </w:rPr>
        <w:t>（事業</w:t>
      </w:r>
      <w:r w:rsidR="00BF716C" w:rsidRPr="00A97007">
        <w:rPr>
          <w:rFonts w:ascii="ＭＳ 明朝" w:hAnsi="ＭＳ 明朝" w:cs="Times New Roman" w:hint="eastAsia"/>
          <w:color w:val="auto"/>
          <w:spacing w:val="2"/>
          <w:sz w:val="24"/>
          <w:szCs w:val="24"/>
        </w:rPr>
        <w:t>実施</w:t>
      </w:r>
      <w:r w:rsidRPr="00A97007">
        <w:rPr>
          <w:rFonts w:ascii="ＭＳ 明朝" w:hAnsi="ＭＳ 明朝" w:cs="Times New Roman" w:hint="eastAsia"/>
          <w:color w:val="auto"/>
          <w:spacing w:val="2"/>
          <w:sz w:val="24"/>
          <w:szCs w:val="24"/>
        </w:rPr>
        <w:t>計画の</w:t>
      </w:r>
      <w:r w:rsidR="00717134" w:rsidRPr="00A97007">
        <w:rPr>
          <w:rFonts w:ascii="ＭＳ 明朝" w:hAnsi="ＭＳ 明朝" w:cs="Times New Roman" w:hint="eastAsia"/>
          <w:color w:val="auto"/>
          <w:spacing w:val="2"/>
          <w:sz w:val="24"/>
          <w:szCs w:val="24"/>
        </w:rPr>
        <w:t>採択</w:t>
      </w:r>
      <w:r w:rsidRPr="00A97007">
        <w:rPr>
          <w:rFonts w:ascii="ＭＳ 明朝" w:hAnsi="ＭＳ 明朝" w:cs="Times New Roman" w:hint="eastAsia"/>
          <w:color w:val="auto"/>
          <w:spacing w:val="2"/>
          <w:sz w:val="24"/>
          <w:szCs w:val="24"/>
        </w:rPr>
        <w:t>審査）</w:t>
      </w:r>
    </w:p>
    <w:p w14:paraId="3A7DB7E3" w14:textId="77777777" w:rsidR="0034218A" w:rsidRPr="00A97007" w:rsidRDefault="00B80F8B" w:rsidP="00AA50B5">
      <w:pPr>
        <w:adjustRightInd/>
        <w:ind w:left="244" w:hangingChars="100" w:hanging="244"/>
        <w:rPr>
          <w:rFonts w:ascii="ＭＳ 明朝" w:hAnsi="ＭＳ 明朝" w:cs="Times New Roman"/>
          <w:color w:val="auto"/>
          <w:spacing w:val="2"/>
          <w:sz w:val="24"/>
          <w:szCs w:val="24"/>
        </w:rPr>
      </w:pPr>
      <w:r w:rsidRPr="00A97007">
        <w:rPr>
          <w:rFonts w:ascii="ＭＳ 明朝" w:hAnsi="ＭＳ 明朝" w:cs="Times New Roman" w:hint="eastAsia"/>
          <w:color w:val="auto"/>
          <w:spacing w:val="2"/>
          <w:sz w:val="24"/>
          <w:szCs w:val="24"/>
        </w:rPr>
        <w:t>第</w:t>
      </w:r>
      <w:r w:rsidR="00E15CC7">
        <w:rPr>
          <w:rFonts w:ascii="ＭＳ 明朝" w:hAnsi="ＭＳ 明朝" w:cs="Times New Roman" w:hint="eastAsia"/>
          <w:color w:val="auto"/>
          <w:spacing w:val="2"/>
          <w:sz w:val="24"/>
          <w:szCs w:val="24"/>
        </w:rPr>
        <w:t>８</w:t>
      </w:r>
      <w:r w:rsidR="00674680" w:rsidRPr="00A97007">
        <w:rPr>
          <w:rFonts w:ascii="ＭＳ 明朝" w:hAnsi="ＭＳ 明朝" w:cs="Times New Roman" w:hint="eastAsia"/>
          <w:color w:val="auto"/>
          <w:spacing w:val="2"/>
          <w:sz w:val="24"/>
          <w:szCs w:val="24"/>
        </w:rPr>
        <w:t>条　知事は、</w:t>
      </w:r>
      <w:r w:rsidR="001F666A" w:rsidRPr="00A97007">
        <w:rPr>
          <w:rFonts w:ascii="ＭＳ 明朝" w:hAnsi="ＭＳ 明朝" w:cs="Times New Roman" w:hint="eastAsia"/>
          <w:color w:val="auto"/>
          <w:spacing w:val="2"/>
          <w:sz w:val="24"/>
          <w:szCs w:val="24"/>
        </w:rPr>
        <w:t>前</w:t>
      </w:r>
      <w:r w:rsidR="00674680" w:rsidRPr="00A97007">
        <w:rPr>
          <w:rFonts w:ascii="ＭＳ 明朝" w:hAnsi="ＭＳ 明朝" w:cs="Times New Roman" w:hint="eastAsia"/>
          <w:color w:val="auto"/>
          <w:spacing w:val="2"/>
          <w:sz w:val="24"/>
          <w:szCs w:val="24"/>
        </w:rPr>
        <w:t>条</w:t>
      </w:r>
      <w:r w:rsidR="005A08ED" w:rsidRPr="00A97007">
        <w:rPr>
          <w:rFonts w:ascii="ＭＳ 明朝" w:hAnsi="ＭＳ 明朝" w:cs="Times New Roman" w:hint="eastAsia"/>
          <w:color w:val="auto"/>
          <w:spacing w:val="2"/>
          <w:sz w:val="24"/>
          <w:szCs w:val="24"/>
        </w:rPr>
        <w:t>により</w:t>
      </w:r>
      <w:r w:rsidR="00DD3FD5" w:rsidRPr="00A97007">
        <w:rPr>
          <w:rFonts w:ascii="ＭＳ 明朝" w:hAnsi="ＭＳ 明朝" w:cs="Times New Roman" w:hint="eastAsia"/>
          <w:color w:val="auto"/>
          <w:spacing w:val="2"/>
          <w:sz w:val="24"/>
          <w:szCs w:val="24"/>
        </w:rPr>
        <w:t>事業実施</w:t>
      </w:r>
      <w:r w:rsidR="005A08ED" w:rsidRPr="00A97007">
        <w:rPr>
          <w:rFonts w:ascii="ＭＳ 明朝" w:hAnsi="ＭＳ 明朝" w:cs="Times New Roman" w:hint="eastAsia"/>
          <w:color w:val="auto"/>
          <w:spacing w:val="2"/>
          <w:sz w:val="24"/>
          <w:szCs w:val="24"/>
        </w:rPr>
        <w:t>計画の提出があった</w:t>
      </w:r>
      <w:r w:rsidR="001F666A" w:rsidRPr="00A97007">
        <w:rPr>
          <w:rFonts w:ascii="ＭＳ 明朝" w:hAnsi="ＭＳ 明朝" w:cs="Times New Roman" w:hint="eastAsia"/>
          <w:color w:val="auto"/>
          <w:spacing w:val="2"/>
          <w:sz w:val="24"/>
          <w:szCs w:val="24"/>
        </w:rPr>
        <w:t>場合</w:t>
      </w:r>
      <w:r w:rsidR="00674680" w:rsidRPr="00A97007">
        <w:rPr>
          <w:rFonts w:ascii="ＭＳ 明朝" w:hAnsi="ＭＳ 明朝" w:cs="Times New Roman" w:hint="eastAsia"/>
          <w:color w:val="auto"/>
          <w:spacing w:val="2"/>
          <w:sz w:val="24"/>
          <w:szCs w:val="24"/>
        </w:rPr>
        <w:t>には、速やかに</w:t>
      </w:r>
      <w:r w:rsidR="00AA50B5" w:rsidRPr="00A97007">
        <w:rPr>
          <w:rFonts w:ascii="ＭＳ 明朝" w:hAnsi="ＭＳ 明朝" w:cs="Times New Roman" w:hint="eastAsia"/>
          <w:color w:val="auto"/>
          <w:spacing w:val="2"/>
          <w:sz w:val="24"/>
          <w:szCs w:val="24"/>
        </w:rPr>
        <w:t>この</w:t>
      </w:r>
      <w:r w:rsidR="00717134" w:rsidRPr="00A97007">
        <w:rPr>
          <w:rFonts w:ascii="ＭＳ 明朝" w:hAnsi="ＭＳ 明朝" w:cs="Times New Roman" w:hint="eastAsia"/>
          <w:color w:val="auto"/>
          <w:spacing w:val="2"/>
          <w:sz w:val="24"/>
          <w:szCs w:val="24"/>
        </w:rPr>
        <w:t>内容について審査を行うものとする</w:t>
      </w:r>
      <w:r w:rsidR="00674680" w:rsidRPr="00A97007">
        <w:rPr>
          <w:rFonts w:ascii="ＭＳ 明朝" w:hAnsi="ＭＳ 明朝" w:cs="Times New Roman" w:hint="eastAsia"/>
          <w:color w:val="auto"/>
          <w:spacing w:val="2"/>
          <w:sz w:val="24"/>
          <w:szCs w:val="24"/>
        </w:rPr>
        <w:t>。</w:t>
      </w:r>
    </w:p>
    <w:p w14:paraId="04044DC5" w14:textId="77777777" w:rsidR="00674680" w:rsidRPr="00A97007" w:rsidRDefault="0034218A" w:rsidP="00BB76CA">
      <w:pPr>
        <w:adjustRightInd/>
        <w:ind w:leftChars="2" w:left="248" w:hangingChars="100" w:hanging="244"/>
        <w:rPr>
          <w:rFonts w:ascii="ＭＳ 明朝" w:hAnsi="ＭＳ 明朝" w:cs="Times New Roman" w:hint="eastAsia"/>
          <w:color w:val="auto"/>
          <w:spacing w:val="2"/>
          <w:sz w:val="24"/>
          <w:szCs w:val="24"/>
        </w:rPr>
      </w:pPr>
      <w:r w:rsidRPr="001569B7">
        <w:rPr>
          <w:rFonts w:ascii="ＭＳ 明朝" w:hAnsi="ＭＳ 明朝" w:cs="Times New Roman" w:hint="eastAsia"/>
          <w:color w:val="auto"/>
          <w:spacing w:val="2"/>
          <w:sz w:val="24"/>
          <w:szCs w:val="24"/>
        </w:rPr>
        <w:t xml:space="preserve">２　</w:t>
      </w:r>
      <w:r w:rsidR="002D152F" w:rsidRPr="001569B7">
        <w:rPr>
          <w:rFonts w:ascii="ＭＳ 明朝" w:hAnsi="ＭＳ 明朝" w:cs="Times New Roman" w:hint="eastAsia"/>
          <w:color w:val="auto"/>
          <w:spacing w:val="2"/>
          <w:sz w:val="24"/>
          <w:szCs w:val="24"/>
        </w:rPr>
        <w:t>前項の審査により、適当と認められた事業実施計画について、事業実施計画の採択に係る基準（別添１）に基づき、成果目標のポイントが上位の計画から、 予算の範囲内において採択をするものとする。なお、</w:t>
      </w:r>
      <w:r w:rsidR="00D21FAF" w:rsidRPr="00D21FAF">
        <w:rPr>
          <w:rFonts w:ascii="ＭＳ 明朝" w:hAnsi="ＭＳ 明朝" w:cs="Times New Roman" w:hint="eastAsia"/>
          <w:color w:val="auto"/>
          <w:spacing w:val="2"/>
          <w:sz w:val="24"/>
          <w:szCs w:val="24"/>
        </w:rPr>
        <w:t>予算に限り</w:t>
      </w:r>
      <w:r w:rsidR="00D21FAF">
        <w:rPr>
          <w:rFonts w:ascii="ＭＳ 明朝" w:hAnsi="ＭＳ 明朝" w:cs="Times New Roman" w:hint="eastAsia"/>
          <w:color w:val="auto"/>
          <w:spacing w:val="2"/>
          <w:sz w:val="24"/>
          <w:szCs w:val="24"/>
        </w:rPr>
        <w:t>があるため、審査の結果によっては補助金を減額することがある</w:t>
      </w:r>
      <w:r w:rsidR="00D21FAF" w:rsidRPr="00D21FAF">
        <w:rPr>
          <w:rFonts w:ascii="ＭＳ 明朝" w:hAnsi="ＭＳ 明朝" w:cs="Times New Roman" w:hint="eastAsia"/>
          <w:color w:val="auto"/>
          <w:spacing w:val="2"/>
          <w:sz w:val="24"/>
          <w:szCs w:val="24"/>
        </w:rPr>
        <w:t>。</w:t>
      </w:r>
    </w:p>
    <w:p w14:paraId="34282AED" w14:textId="77777777" w:rsidR="00674680" w:rsidRPr="00A97007" w:rsidRDefault="00674680" w:rsidP="00674680">
      <w:pPr>
        <w:adjustRightInd/>
        <w:ind w:leftChars="-225" w:left="542" w:hangingChars="416" w:hanging="1015"/>
        <w:rPr>
          <w:rFonts w:ascii="ＭＳ 明朝" w:hAnsi="ＭＳ 明朝" w:cs="Times New Roman"/>
          <w:color w:val="auto"/>
          <w:spacing w:val="2"/>
          <w:sz w:val="24"/>
          <w:szCs w:val="24"/>
        </w:rPr>
      </w:pPr>
      <w:r w:rsidRPr="00A97007">
        <w:rPr>
          <w:rFonts w:ascii="ＭＳ 明朝" w:hAnsi="ＭＳ 明朝" w:cs="Times New Roman" w:hint="eastAsia"/>
          <w:color w:val="auto"/>
          <w:spacing w:val="2"/>
          <w:sz w:val="24"/>
          <w:szCs w:val="24"/>
        </w:rPr>
        <w:t xml:space="preserve">　</w:t>
      </w:r>
    </w:p>
    <w:p w14:paraId="04038DF5" w14:textId="77777777" w:rsidR="00674680" w:rsidRPr="00A97007" w:rsidRDefault="00674680" w:rsidP="00674680">
      <w:pPr>
        <w:adjustRightInd/>
        <w:ind w:leftChars="-225" w:left="542" w:hangingChars="416" w:hanging="1015"/>
        <w:rPr>
          <w:rFonts w:ascii="ＭＳ 明朝" w:hAnsi="ＭＳ 明朝" w:cs="Times New Roman"/>
          <w:color w:val="auto"/>
          <w:spacing w:val="2"/>
          <w:sz w:val="24"/>
          <w:szCs w:val="24"/>
        </w:rPr>
      </w:pPr>
      <w:r w:rsidRPr="00A97007">
        <w:rPr>
          <w:rFonts w:ascii="ＭＳ 明朝" w:hAnsi="ＭＳ 明朝" w:cs="Times New Roman" w:hint="eastAsia"/>
          <w:color w:val="auto"/>
          <w:spacing w:val="2"/>
          <w:sz w:val="24"/>
          <w:szCs w:val="24"/>
        </w:rPr>
        <w:t xml:space="preserve">　</w:t>
      </w:r>
      <w:r w:rsidR="001F666A" w:rsidRPr="00A97007">
        <w:rPr>
          <w:rFonts w:ascii="ＭＳ 明朝" w:hAnsi="ＭＳ 明朝" w:cs="Times New Roman" w:hint="eastAsia"/>
          <w:color w:val="auto"/>
          <w:spacing w:val="2"/>
          <w:sz w:val="24"/>
          <w:szCs w:val="24"/>
        </w:rPr>
        <w:t xml:space="preserve">　</w:t>
      </w:r>
      <w:r w:rsidRPr="00A97007">
        <w:rPr>
          <w:rFonts w:ascii="ＭＳ 明朝" w:hAnsi="ＭＳ 明朝" w:cs="Times New Roman" w:hint="eastAsia"/>
          <w:color w:val="auto"/>
          <w:spacing w:val="2"/>
          <w:sz w:val="24"/>
          <w:szCs w:val="24"/>
        </w:rPr>
        <w:t>（</w:t>
      </w:r>
      <w:r w:rsidR="009E7CA0" w:rsidRPr="00A97007">
        <w:rPr>
          <w:rFonts w:ascii="ＭＳ 明朝" w:hAnsi="ＭＳ 明朝" w:cs="Times New Roman" w:hint="eastAsia"/>
          <w:color w:val="auto"/>
          <w:spacing w:val="2"/>
          <w:sz w:val="24"/>
          <w:szCs w:val="24"/>
        </w:rPr>
        <w:t>審査</w:t>
      </w:r>
      <w:r w:rsidR="00AA50B5" w:rsidRPr="00A97007">
        <w:rPr>
          <w:rFonts w:ascii="ＭＳ 明朝" w:hAnsi="ＭＳ 明朝" w:cs="Times New Roman" w:hint="eastAsia"/>
          <w:color w:val="auto"/>
          <w:spacing w:val="2"/>
          <w:sz w:val="24"/>
          <w:szCs w:val="24"/>
        </w:rPr>
        <w:t>の</w:t>
      </w:r>
      <w:r w:rsidR="00B671CB" w:rsidRPr="00A97007">
        <w:rPr>
          <w:rFonts w:ascii="ＭＳ 明朝" w:hAnsi="ＭＳ 明朝" w:cs="Times New Roman" w:hint="eastAsia"/>
          <w:color w:val="auto"/>
          <w:spacing w:val="2"/>
          <w:sz w:val="24"/>
          <w:szCs w:val="24"/>
        </w:rPr>
        <w:t>結果の通知</w:t>
      </w:r>
      <w:r w:rsidRPr="00A97007">
        <w:rPr>
          <w:rFonts w:ascii="ＭＳ 明朝" w:hAnsi="ＭＳ 明朝" w:cs="Times New Roman" w:hint="eastAsia"/>
          <w:color w:val="auto"/>
          <w:spacing w:val="2"/>
          <w:sz w:val="24"/>
          <w:szCs w:val="24"/>
        </w:rPr>
        <w:t>）</w:t>
      </w:r>
    </w:p>
    <w:p w14:paraId="1769AAE6" w14:textId="77777777" w:rsidR="00674680" w:rsidRPr="00A97007" w:rsidRDefault="00B80F8B" w:rsidP="00B30042">
      <w:pPr>
        <w:adjustRightInd/>
        <w:ind w:left="244" w:hangingChars="100" w:hanging="244"/>
        <w:rPr>
          <w:rFonts w:ascii="ＭＳ 明朝" w:hAnsi="ＭＳ 明朝" w:cs="Times New Roman" w:hint="eastAsia"/>
          <w:color w:val="auto"/>
          <w:spacing w:val="2"/>
          <w:sz w:val="24"/>
          <w:szCs w:val="24"/>
        </w:rPr>
      </w:pPr>
      <w:r w:rsidRPr="00A97007">
        <w:rPr>
          <w:rFonts w:ascii="ＭＳ 明朝" w:hAnsi="ＭＳ 明朝" w:cs="Times New Roman" w:hint="eastAsia"/>
          <w:color w:val="auto"/>
          <w:spacing w:val="2"/>
          <w:sz w:val="24"/>
          <w:szCs w:val="24"/>
        </w:rPr>
        <w:t>第</w:t>
      </w:r>
      <w:r w:rsidR="00E15CC7">
        <w:rPr>
          <w:rFonts w:ascii="ＭＳ 明朝" w:hAnsi="ＭＳ 明朝" w:cs="Times New Roman" w:hint="eastAsia"/>
          <w:color w:val="auto"/>
          <w:spacing w:val="2"/>
          <w:sz w:val="24"/>
          <w:szCs w:val="24"/>
        </w:rPr>
        <w:t>９</w:t>
      </w:r>
      <w:r w:rsidR="00674680" w:rsidRPr="00A97007">
        <w:rPr>
          <w:rFonts w:ascii="ＭＳ 明朝" w:hAnsi="ＭＳ 明朝" w:cs="Times New Roman" w:hint="eastAsia"/>
          <w:color w:val="auto"/>
          <w:spacing w:val="2"/>
          <w:sz w:val="24"/>
          <w:szCs w:val="24"/>
        </w:rPr>
        <w:t>条　知事は、</w:t>
      </w:r>
      <w:r w:rsidR="009E7CA0" w:rsidRPr="00A97007">
        <w:rPr>
          <w:rFonts w:ascii="ＭＳ 明朝" w:hAnsi="ＭＳ 明朝" w:cs="Times New Roman" w:hint="eastAsia"/>
          <w:color w:val="auto"/>
          <w:spacing w:val="2"/>
          <w:sz w:val="24"/>
          <w:szCs w:val="24"/>
        </w:rPr>
        <w:t>前条２項の規定による審査</w:t>
      </w:r>
      <w:r w:rsidR="00F661D4" w:rsidRPr="00A97007">
        <w:rPr>
          <w:rFonts w:ascii="ＭＳ 明朝" w:hAnsi="ＭＳ 明朝" w:cs="Times New Roman" w:hint="eastAsia"/>
          <w:color w:val="auto"/>
          <w:spacing w:val="2"/>
          <w:sz w:val="24"/>
          <w:szCs w:val="24"/>
        </w:rPr>
        <w:t>結果</w:t>
      </w:r>
      <w:r w:rsidR="00E268BD" w:rsidRPr="00A97007">
        <w:rPr>
          <w:rFonts w:ascii="ＭＳ 明朝" w:hAnsi="ＭＳ 明朝" w:cs="Times New Roman" w:hint="eastAsia"/>
          <w:color w:val="auto"/>
          <w:spacing w:val="2"/>
          <w:sz w:val="24"/>
          <w:szCs w:val="24"/>
        </w:rPr>
        <w:t>を申請者に通知するものとする。</w:t>
      </w:r>
    </w:p>
    <w:p w14:paraId="4BCE0A8D" w14:textId="77777777" w:rsidR="00674680" w:rsidRPr="00A97007" w:rsidRDefault="00674680" w:rsidP="000F5B0A">
      <w:pPr>
        <w:adjustRightInd/>
        <w:ind w:leftChars="-225" w:left="542" w:hangingChars="416" w:hanging="1015"/>
        <w:rPr>
          <w:rFonts w:ascii="ＭＳ 明朝" w:hAnsi="ＭＳ 明朝" w:cs="Times New Roman"/>
          <w:color w:val="auto"/>
          <w:spacing w:val="2"/>
          <w:sz w:val="24"/>
          <w:szCs w:val="24"/>
        </w:rPr>
      </w:pPr>
    </w:p>
    <w:p w14:paraId="3A77AAA0" w14:textId="77777777" w:rsidR="00674680" w:rsidRPr="00A97007" w:rsidRDefault="00E268BD" w:rsidP="000F5B0A">
      <w:pPr>
        <w:adjustRightInd/>
        <w:ind w:leftChars="-225" w:left="542" w:hangingChars="416" w:hanging="1015"/>
        <w:rPr>
          <w:rFonts w:ascii="ＭＳ 明朝" w:hAnsi="ＭＳ 明朝" w:cs="Times New Roman"/>
          <w:color w:val="auto"/>
          <w:spacing w:val="2"/>
          <w:sz w:val="24"/>
          <w:szCs w:val="24"/>
        </w:rPr>
      </w:pPr>
      <w:r w:rsidRPr="00A97007">
        <w:rPr>
          <w:rFonts w:ascii="ＭＳ 明朝" w:hAnsi="ＭＳ 明朝" w:cs="Times New Roman" w:hint="eastAsia"/>
          <w:color w:val="auto"/>
          <w:spacing w:val="2"/>
          <w:sz w:val="24"/>
          <w:szCs w:val="24"/>
        </w:rPr>
        <w:t xml:space="preserve">　</w:t>
      </w:r>
      <w:r w:rsidR="00EE6BDE" w:rsidRPr="00A97007">
        <w:rPr>
          <w:rFonts w:ascii="ＭＳ 明朝" w:hAnsi="ＭＳ 明朝" w:cs="Times New Roman" w:hint="eastAsia"/>
          <w:color w:val="auto"/>
          <w:spacing w:val="2"/>
          <w:sz w:val="24"/>
          <w:szCs w:val="24"/>
        </w:rPr>
        <w:t xml:space="preserve">　</w:t>
      </w:r>
      <w:r w:rsidR="004F3E68" w:rsidRPr="00A97007">
        <w:rPr>
          <w:rFonts w:ascii="ＭＳ 明朝" w:hAnsi="ＭＳ 明朝" w:cs="Times New Roman" w:hint="eastAsia"/>
          <w:color w:val="auto"/>
          <w:spacing w:val="2"/>
          <w:sz w:val="24"/>
          <w:szCs w:val="24"/>
        </w:rPr>
        <w:t>（</w:t>
      </w:r>
      <w:r w:rsidR="003D0E73" w:rsidRPr="00A97007">
        <w:rPr>
          <w:rFonts w:ascii="ＭＳ 明朝" w:hAnsi="ＭＳ 明朝" w:cs="Times New Roman" w:hint="eastAsia"/>
          <w:color w:val="auto"/>
          <w:spacing w:val="2"/>
          <w:sz w:val="24"/>
          <w:szCs w:val="24"/>
        </w:rPr>
        <w:t>計画の変更、中止又は廃止の承認</w:t>
      </w:r>
      <w:r w:rsidR="004F3E68" w:rsidRPr="00A97007">
        <w:rPr>
          <w:rFonts w:ascii="ＭＳ 明朝" w:hAnsi="ＭＳ 明朝" w:cs="Times New Roman" w:hint="eastAsia"/>
          <w:color w:val="auto"/>
          <w:spacing w:val="2"/>
          <w:sz w:val="24"/>
          <w:szCs w:val="24"/>
        </w:rPr>
        <w:t>）</w:t>
      </w:r>
    </w:p>
    <w:p w14:paraId="1BD98914" w14:textId="77777777" w:rsidR="008513A0" w:rsidRPr="00A97007" w:rsidRDefault="00B80F8B" w:rsidP="0034218A">
      <w:pPr>
        <w:adjustRightInd/>
        <w:ind w:left="244" w:hangingChars="100" w:hanging="244"/>
        <w:rPr>
          <w:rFonts w:ascii="ＭＳ 明朝" w:hAnsi="ＭＳ 明朝" w:cs="Times New Roman"/>
          <w:color w:val="auto"/>
          <w:spacing w:val="2"/>
          <w:sz w:val="24"/>
          <w:szCs w:val="24"/>
        </w:rPr>
      </w:pPr>
      <w:r w:rsidRPr="00A97007">
        <w:rPr>
          <w:rFonts w:ascii="ＭＳ 明朝" w:hAnsi="ＭＳ 明朝" w:cs="Times New Roman" w:hint="eastAsia"/>
          <w:color w:val="auto"/>
          <w:spacing w:val="2"/>
          <w:sz w:val="24"/>
          <w:szCs w:val="24"/>
        </w:rPr>
        <w:t>第</w:t>
      </w:r>
      <w:r w:rsidR="00E15CC7">
        <w:rPr>
          <w:rFonts w:ascii="ＭＳ 明朝" w:hAnsi="ＭＳ 明朝" w:cs="Times New Roman" w:hint="eastAsia"/>
          <w:color w:val="auto"/>
          <w:spacing w:val="2"/>
          <w:sz w:val="24"/>
          <w:szCs w:val="24"/>
        </w:rPr>
        <w:t>１０</w:t>
      </w:r>
      <w:r w:rsidR="003D0E73" w:rsidRPr="00A97007">
        <w:rPr>
          <w:rFonts w:ascii="ＭＳ 明朝" w:hAnsi="ＭＳ 明朝" w:cs="Times New Roman" w:hint="eastAsia"/>
          <w:color w:val="auto"/>
          <w:spacing w:val="2"/>
          <w:sz w:val="24"/>
          <w:szCs w:val="24"/>
        </w:rPr>
        <w:t>条　前条の規定により</w:t>
      </w:r>
      <w:r w:rsidR="00AA50B5" w:rsidRPr="00A97007">
        <w:rPr>
          <w:rFonts w:ascii="ＭＳ 明朝" w:hAnsi="ＭＳ 明朝" w:cs="Times New Roman" w:hint="eastAsia"/>
          <w:color w:val="auto"/>
          <w:spacing w:val="2"/>
          <w:sz w:val="24"/>
          <w:szCs w:val="24"/>
        </w:rPr>
        <w:t>採択</w:t>
      </w:r>
      <w:r w:rsidR="003D0E73" w:rsidRPr="00A97007">
        <w:rPr>
          <w:rFonts w:ascii="ＭＳ 明朝" w:hAnsi="ＭＳ 明朝" w:cs="Times New Roman" w:hint="eastAsia"/>
          <w:color w:val="auto"/>
          <w:spacing w:val="2"/>
          <w:sz w:val="24"/>
          <w:szCs w:val="24"/>
        </w:rPr>
        <w:t>の通知を受けた申請者は、次</w:t>
      </w:r>
      <w:r w:rsidR="00EE6BDE" w:rsidRPr="00A97007">
        <w:rPr>
          <w:rFonts w:ascii="ＭＳ 明朝" w:hAnsi="ＭＳ 明朝" w:cs="Times New Roman" w:hint="eastAsia"/>
          <w:color w:val="auto"/>
          <w:spacing w:val="2"/>
          <w:sz w:val="24"/>
          <w:szCs w:val="24"/>
        </w:rPr>
        <w:t>に掲げる事由</w:t>
      </w:r>
      <w:r w:rsidR="009E7CA0" w:rsidRPr="00A97007">
        <w:rPr>
          <w:rFonts w:ascii="ＭＳ 明朝" w:hAnsi="ＭＳ 明朝" w:cs="Times New Roman" w:hint="eastAsia"/>
          <w:color w:val="auto"/>
          <w:spacing w:val="2"/>
          <w:sz w:val="24"/>
          <w:szCs w:val="24"/>
        </w:rPr>
        <w:t>が生じ</w:t>
      </w:r>
      <w:r w:rsidR="009E7CA0" w:rsidRPr="00A97007">
        <w:rPr>
          <w:rFonts w:ascii="ＭＳ 明朝" w:hAnsi="ＭＳ 明朝" w:cs="Times New Roman" w:hint="eastAsia"/>
          <w:color w:val="auto"/>
          <w:spacing w:val="2"/>
          <w:sz w:val="24"/>
          <w:szCs w:val="24"/>
        </w:rPr>
        <w:lastRenderedPageBreak/>
        <w:t>た場合、第</w:t>
      </w:r>
      <w:r w:rsidR="00996082">
        <w:rPr>
          <w:rFonts w:ascii="ＭＳ 明朝" w:hAnsi="ＭＳ 明朝" w:cs="Times New Roman" w:hint="eastAsia"/>
          <w:color w:val="auto"/>
          <w:spacing w:val="2"/>
          <w:sz w:val="24"/>
          <w:szCs w:val="24"/>
        </w:rPr>
        <w:t>７</w:t>
      </w:r>
      <w:r w:rsidR="0026189D" w:rsidRPr="00A97007">
        <w:rPr>
          <w:rFonts w:ascii="ＭＳ 明朝" w:hAnsi="ＭＳ 明朝" w:cs="Times New Roman" w:hint="eastAsia"/>
          <w:color w:val="auto"/>
          <w:spacing w:val="2"/>
          <w:sz w:val="24"/>
          <w:szCs w:val="24"/>
        </w:rPr>
        <w:t>条の手続に準じて、変更（中止又は廃止）承認申請（別記様式３）を知事に提出し、承認を得るものとする。</w:t>
      </w:r>
    </w:p>
    <w:p w14:paraId="036C8CA6" w14:textId="77777777" w:rsidR="0026189D" w:rsidRPr="00A97007" w:rsidRDefault="00B05492" w:rsidP="00B05492">
      <w:pPr>
        <w:numPr>
          <w:ilvl w:val="0"/>
          <w:numId w:val="15"/>
        </w:numPr>
        <w:adjustRightInd/>
        <w:rPr>
          <w:rFonts w:ascii="ＭＳ 明朝" w:hAnsi="ＭＳ 明朝" w:cs="Times New Roman"/>
          <w:color w:val="auto"/>
          <w:spacing w:val="2"/>
          <w:sz w:val="24"/>
          <w:szCs w:val="24"/>
        </w:rPr>
      </w:pPr>
      <w:r w:rsidRPr="00A97007">
        <w:rPr>
          <w:rFonts w:ascii="ＭＳ 明朝" w:hAnsi="ＭＳ 明朝" w:cs="Times New Roman" w:hint="eastAsia"/>
          <w:color w:val="auto"/>
          <w:spacing w:val="2"/>
          <w:sz w:val="24"/>
          <w:szCs w:val="24"/>
        </w:rPr>
        <w:t>事業費の30％を超える減少</w:t>
      </w:r>
    </w:p>
    <w:p w14:paraId="765C819C" w14:textId="77777777" w:rsidR="00B05492" w:rsidRPr="00A97007" w:rsidRDefault="008349D7" w:rsidP="00B05492">
      <w:pPr>
        <w:numPr>
          <w:ilvl w:val="0"/>
          <w:numId w:val="15"/>
        </w:numPr>
        <w:adjustRightInd/>
        <w:rPr>
          <w:rFonts w:ascii="ＭＳ 明朝" w:hAnsi="ＭＳ 明朝" w:cs="Times New Roman" w:hint="eastAsia"/>
          <w:color w:val="auto"/>
          <w:spacing w:val="2"/>
          <w:sz w:val="24"/>
          <w:szCs w:val="24"/>
        </w:rPr>
      </w:pPr>
      <w:r w:rsidRPr="00A97007">
        <w:rPr>
          <w:rFonts w:ascii="ＭＳ 明朝" w:hAnsi="ＭＳ 明朝" w:cs="Times New Roman" w:hint="eastAsia"/>
          <w:color w:val="auto"/>
          <w:spacing w:val="2"/>
          <w:sz w:val="24"/>
          <w:szCs w:val="24"/>
        </w:rPr>
        <w:t>補助金額</w:t>
      </w:r>
      <w:r w:rsidR="00B05492" w:rsidRPr="00A97007">
        <w:rPr>
          <w:rFonts w:ascii="ＭＳ 明朝" w:hAnsi="ＭＳ 明朝" w:cs="Times New Roman" w:hint="eastAsia"/>
          <w:color w:val="auto"/>
          <w:spacing w:val="2"/>
          <w:sz w:val="24"/>
          <w:szCs w:val="24"/>
        </w:rPr>
        <w:t>の増加</w:t>
      </w:r>
    </w:p>
    <w:p w14:paraId="55E53E8C" w14:textId="77777777" w:rsidR="00D016A9" w:rsidRPr="00A97007" w:rsidRDefault="00D016A9" w:rsidP="00B05492">
      <w:pPr>
        <w:numPr>
          <w:ilvl w:val="0"/>
          <w:numId w:val="15"/>
        </w:numPr>
        <w:adjustRightInd/>
        <w:rPr>
          <w:rFonts w:ascii="ＭＳ 明朝" w:hAnsi="ＭＳ 明朝" w:cs="Times New Roman"/>
          <w:color w:val="auto"/>
          <w:spacing w:val="2"/>
          <w:sz w:val="24"/>
          <w:szCs w:val="24"/>
        </w:rPr>
      </w:pPr>
      <w:r w:rsidRPr="00A97007">
        <w:rPr>
          <w:rFonts w:ascii="ＭＳ 明朝" w:hAnsi="ＭＳ 明朝" w:cs="Times New Roman" w:hint="eastAsia"/>
          <w:color w:val="auto"/>
          <w:spacing w:val="2"/>
          <w:sz w:val="24"/>
          <w:szCs w:val="24"/>
        </w:rPr>
        <w:t>事業実施主体の変更</w:t>
      </w:r>
    </w:p>
    <w:p w14:paraId="569D6AE2" w14:textId="77777777" w:rsidR="0026189D" w:rsidRPr="00A97007" w:rsidRDefault="00B05492" w:rsidP="00B05492">
      <w:pPr>
        <w:numPr>
          <w:ilvl w:val="0"/>
          <w:numId w:val="15"/>
        </w:numPr>
        <w:adjustRightInd/>
        <w:rPr>
          <w:rFonts w:ascii="ＭＳ 明朝" w:hAnsi="ＭＳ 明朝" w:cs="Times New Roman"/>
          <w:color w:val="auto"/>
          <w:spacing w:val="2"/>
          <w:sz w:val="24"/>
          <w:szCs w:val="24"/>
        </w:rPr>
      </w:pPr>
      <w:r w:rsidRPr="00A97007">
        <w:rPr>
          <w:rFonts w:ascii="ＭＳ 明朝" w:hAnsi="ＭＳ 明朝" w:cs="Times New Roman" w:hint="eastAsia"/>
          <w:color w:val="auto"/>
          <w:spacing w:val="2"/>
          <w:sz w:val="24"/>
          <w:szCs w:val="24"/>
        </w:rPr>
        <w:t>事業</w:t>
      </w:r>
      <w:r w:rsidR="0026189D" w:rsidRPr="00A97007">
        <w:rPr>
          <w:rFonts w:ascii="ＭＳ 明朝" w:hAnsi="ＭＳ 明朝" w:cs="Times New Roman" w:hint="eastAsia"/>
          <w:color w:val="auto"/>
          <w:spacing w:val="2"/>
          <w:sz w:val="24"/>
          <w:szCs w:val="24"/>
        </w:rPr>
        <w:t>の中止又は廃止</w:t>
      </w:r>
    </w:p>
    <w:p w14:paraId="701A3AC3" w14:textId="77777777" w:rsidR="0026189D" w:rsidRPr="00A97007" w:rsidRDefault="0026189D" w:rsidP="0026189D">
      <w:pPr>
        <w:adjustRightInd/>
        <w:ind w:leftChars="-68" w:left="-143" w:firstLineChars="122" w:firstLine="298"/>
        <w:rPr>
          <w:rFonts w:ascii="ＭＳ 明朝" w:hAnsi="ＭＳ 明朝" w:cs="Times New Roman"/>
          <w:color w:val="auto"/>
          <w:spacing w:val="2"/>
          <w:sz w:val="24"/>
          <w:szCs w:val="24"/>
        </w:rPr>
      </w:pPr>
    </w:p>
    <w:p w14:paraId="394D42CD" w14:textId="77777777" w:rsidR="00D65C24" w:rsidRPr="00A97007" w:rsidRDefault="00D65C24" w:rsidP="0026189D">
      <w:pPr>
        <w:adjustRightInd/>
        <w:ind w:leftChars="-68" w:left="-143" w:firstLineChars="122" w:firstLine="298"/>
        <w:rPr>
          <w:rFonts w:ascii="ＭＳ 明朝" w:hAnsi="ＭＳ 明朝" w:cs="Times New Roman"/>
          <w:color w:val="auto"/>
          <w:spacing w:val="2"/>
          <w:sz w:val="24"/>
          <w:szCs w:val="24"/>
        </w:rPr>
      </w:pPr>
      <w:r w:rsidRPr="00A97007">
        <w:rPr>
          <w:rFonts w:ascii="ＭＳ 明朝" w:hAnsi="ＭＳ 明朝" w:cs="Times New Roman" w:hint="eastAsia"/>
          <w:color w:val="auto"/>
          <w:spacing w:val="2"/>
          <w:sz w:val="24"/>
          <w:szCs w:val="24"/>
        </w:rPr>
        <w:t>（</w:t>
      </w:r>
      <w:r w:rsidR="00DA0DEC">
        <w:rPr>
          <w:rFonts w:ascii="ＭＳ 明朝" w:hAnsi="ＭＳ 明朝" w:cs="Times New Roman" w:hint="eastAsia"/>
          <w:color w:val="auto"/>
          <w:spacing w:val="2"/>
          <w:sz w:val="24"/>
          <w:szCs w:val="24"/>
        </w:rPr>
        <w:t>軽微</w:t>
      </w:r>
      <w:r w:rsidRPr="00A97007">
        <w:rPr>
          <w:rFonts w:ascii="ＭＳ 明朝" w:hAnsi="ＭＳ 明朝" w:cs="Times New Roman" w:hint="eastAsia"/>
          <w:color w:val="auto"/>
          <w:spacing w:val="2"/>
          <w:sz w:val="24"/>
          <w:szCs w:val="24"/>
        </w:rPr>
        <w:t>な変更）</w:t>
      </w:r>
    </w:p>
    <w:p w14:paraId="640884F8" w14:textId="77777777" w:rsidR="00D65C24" w:rsidRPr="00A97007" w:rsidRDefault="00B80F8B" w:rsidP="00C4011F">
      <w:pPr>
        <w:adjustRightInd/>
        <w:ind w:leftChars="1" w:left="283" w:hangingChars="115" w:hanging="281"/>
        <w:rPr>
          <w:rFonts w:ascii="ＭＳ 明朝" w:hAnsi="ＭＳ 明朝" w:cs="Times New Roman" w:hint="eastAsia"/>
          <w:color w:val="auto"/>
          <w:spacing w:val="2"/>
          <w:sz w:val="24"/>
          <w:szCs w:val="24"/>
        </w:rPr>
      </w:pPr>
      <w:r w:rsidRPr="00A97007">
        <w:rPr>
          <w:rFonts w:ascii="ＭＳ 明朝" w:hAnsi="ＭＳ 明朝" w:cs="Times New Roman" w:hint="eastAsia"/>
          <w:color w:val="auto"/>
          <w:spacing w:val="2"/>
          <w:sz w:val="24"/>
          <w:szCs w:val="24"/>
        </w:rPr>
        <w:t>第１</w:t>
      </w:r>
      <w:r w:rsidR="00E15CC7">
        <w:rPr>
          <w:rFonts w:ascii="ＭＳ 明朝" w:hAnsi="ＭＳ 明朝" w:cs="Times New Roman" w:hint="eastAsia"/>
          <w:color w:val="auto"/>
          <w:spacing w:val="2"/>
          <w:sz w:val="24"/>
          <w:szCs w:val="24"/>
        </w:rPr>
        <w:t>１</w:t>
      </w:r>
      <w:r w:rsidR="008535FE" w:rsidRPr="00A97007">
        <w:rPr>
          <w:rFonts w:ascii="ＭＳ 明朝" w:hAnsi="ＭＳ 明朝" w:cs="Times New Roman" w:hint="eastAsia"/>
          <w:color w:val="auto"/>
          <w:spacing w:val="2"/>
          <w:sz w:val="24"/>
          <w:szCs w:val="24"/>
        </w:rPr>
        <w:t>条　知事が定める軽微な変更は、</w:t>
      </w:r>
      <w:r w:rsidR="00D65C24" w:rsidRPr="00A97007">
        <w:rPr>
          <w:rFonts w:ascii="ＭＳ 明朝" w:hAnsi="ＭＳ 明朝" w:cs="Times New Roman" w:hint="eastAsia"/>
          <w:color w:val="auto"/>
          <w:spacing w:val="2"/>
          <w:sz w:val="24"/>
          <w:szCs w:val="24"/>
        </w:rPr>
        <w:t>交付要領別表２の重要な変更の欄に掲げる変更以外のものとする。</w:t>
      </w:r>
    </w:p>
    <w:p w14:paraId="35E1F769" w14:textId="77777777" w:rsidR="0036514D" w:rsidRPr="00A97007" w:rsidRDefault="0036514D" w:rsidP="00210843">
      <w:pPr>
        <w:adjustRightInd/>
        <w:rPr>
          <w:rFonts w:ascii="ＭＳ 明朝" w:hAnsi="ＭＳ 明朝" w:cs="Times New Roman" w:hint="eastAsia"/>
          <w:color w:val="auto"/>
          <w:spacing w:val="2"/>
          <w:sz w:val="24"/>
          <w:szCs w:val="24"/>
        </w:rPr>
      </w:pPr>
    </w:p>
    <w:p w14:paraId="38DD3E67" w14:textId="77777777" w:rsidR="0026189D" w:rsidRPr="00A97007" w:rsidRDefault="0026189D" w:rsidP="00EE6BDE">
      <w:pPr>
        <w:adjustRightInd/>
        <w:ind w:leftChars="-68" w:left="-143" w:firstLineChars="100" w:firstLine="244"/>
        <w:rPr>
          <w:rFonts w:ascii="ＭＳ 明朝" w:hAnsi="ＭＳ 明朝" w:cs="Times New Roman"/>
          <w:color w:val="auto"/>
          <w:spacing w:val="2"/>
          <w:sz w:val="24"/>
          <w:szCs w:val="24"/>
        </w:rPr>
      </w:pPr>
      <w:r w:rsidRPr="00A97007">
        <w:rPr>
          <w:rFonts w:ascii="ＭＳ 明朝" w:hAnsi="ＭＳ 明朝" w:cs="Times New Roman" w:hint="eastAsia"/>
          <w:color w:val="auto"/>
          <w:spacing w:val="2"/>
          <w:sz w:val="24"/>
          <w:szCs w:val="24"/>
        </w:rPr>
        <w:t>（補助金の交付</w:t>
      </w:r>
      <w:r w:rsidR="00367BDD" w:rsidRPr="00A97007">
        <w:rPr>
          <w:rFonts w:ascii="ＭＳ 明朝" w:hAnsi="ＭＳ 明朝" w:cs="Times New Roman" w:hint="eastAsia"/>
          <w:color w:val="auto"/>
          <w:spacing w:val="2"/>
          <w:sz w:val="24"/>
          <w:szCs w:val="24"/>
        </w:rPr>
        <w:t>申請</w:t>
      </w:r>
      <w:r w:rsidRPr="00A97007">
        <w:rPr>
          <w:rFonts w:ascii="ＭＳ 明朝" w:hAnsi="ＭＳ 明朝" w:cs="Times New Roman" w:hint="eastAsia"/>
          <w:color w:val="auto"/>
          <w:spacing w:val="2"/>
          <w:sz w:val="24"/>
          <w:szCs w:val="24"/>
        </w:rPr>
        <w:t>）</w:t>
      </w:r>
    </w:p>
    <w:p w14:paraId="1AAFC54B" w14:textId="77777777" w:rsidR="0026189D" w:rsidRPr="00A97007" w:rsidRDefault="00B80F8B" w:rsidP="00C4011F">
      <w:pPr>
        <w:adjustRightInd/>
        <w:ind w:left="283" w:hangingChars="116" w:hanging="283"/>
        <w:rPr>
          <w:rFonts w:ascii="ＭＳ 明朝" w:hAnsi="ＭＳ 明朝" w:cs="Times New Roman"/>
          <w:color w:val="auto"/>
          <w:spacing w:val="2"/>
          <w:sz w:val="24"/>
          <w:szCs w:val="24"/>
        </w:rPr>
      </w:pPr>
      <w:r w:rsidRPr="00A97007">
        <w:rPr>
          <w:rFonts w:ascii="ＭＳ 明朝" w:hAnsi="ＭＳ 明朝" w:cs="Times New Roman" w:hint="eastAsia"/>
          <w:color w:val="auto"/>
          <w:spacing w:val="2"/>
          <w:sz w:val="24"/>
          <w:szCs w:val="24"/>
        </w:rPr>
        <w:t>第１</w:t>
      </w:r>
      <w:r w:rsidR="00E15CC7">
        <w:rPr>
          <w:rFonts w:ascii="ＭＳ 明朝" w:hAnsi="ＭＳ 明朝" w:cs="Times New Roman" w:hint="eastAsia"/>
          <w:color w:val="auto"/>
          <w:spacing w:val="2"/>
          <w:sz w:val="24"/>
          <w:szCs w:val="24"/>
        </w:rPr>
        <w:t>２</w:t>
      </w:r>
      <w:r w:rsidR="0026189D" w:rsidRPr="00A97007">
        <w:rPr>
          <w:rFonts w:ascii="ＭＳ 明朝" w:hAnsi="ＭＳ 明朝" w:cs="Times New Roman" w:hint="eastAsia"/>
          <w:color w:val="auto"/>
          <w:spacing w:val="2"/>
          <w:sz w:val="24"/>
          <w:szCs w:val="24"/>
        </w:rPr>
        <w:t>条　補助金の交付を受けようとする事業実施主体は</w:t>
      </w:r>
      <w:r w:rsidR="00A651CD" w:rsidRPr="00A97007">
        <w:rPr>
          <w:rFonts w:ascii="ＭＳ 明朝" w:hAnsi="ＭＳ 明朝" w:cs="Times New Roman" w:hint="eastAsia"/>
          <w:color w:val="auto"/>
          <w:spacing w:val="2"/>
          <w:sz w:val="24"/>
          <w:szCs w:val="24"/>
        </w:rPr>
        <w:t>、知事が別に定める期日までに、交付要領第３条</w:t>
      </w:r>
      <w:r w:rsidR="000C64C2" w:rsidRPr="00A97007">
        <w:rPr>
          <w:rFonts w:ascii="ＭＳ 明朝" w:hAnsi="ＭＳ 明朝" w:cs="Times New Roman" w:hint="eastAsia"/>
          <w:color w:val="auto"/>
          <w:spacing w:val="2"/>
          <w:sz w:val="24"/>
          <w:szCs w:val="24"/>
        </w:rPr>
        <w:t>の規定に基づき</w:t>
      </w:r>
      <w:r w:rsidR="00666EF4" w:rsidRPr="00A97007">
        <w:rPr>
          <w:rFonts w:ascii="ＭＳ 明朝" w:hAnsi="ＭＳ 明朝" w:cs="Times New Roman" w:hint="eastAsia"/>
          <w:color w:val="auto"/>
          <w:spacing w:val="2"/>
          <w:sz w:val="24"/>
          <w:szCs w:val="24"/>
        </w:rPr>
        <w:t>、</w:t>
      </w:r>
      <w:r w:rsidR="002E2FAB" w:rsidRPr="00A97007">
        <w:rPr>
          <w:rFonts w:ascii="ＭＳ 明朝" w:hAnsi="ＭＳ 明朝" w:cs="Times New Roman" w:hint="eastAsia"/>
          <w:color w:val="auto"/>
          <w:spacing w:val="2"/>
          <w:sz w:val="24"/>
          <w:szCs w:val="24"/>
        </w:rPr>
        <w:t>交付申請書（</w:t>
      </w:r>
      <w:r w:rsidR="000C24F4" w:rsidRPr="00A97007">
        <w:rPr>
          <w:rFonts w:ascii="ＭＳ 明朝" w:hAnsi="ＭＳ 明朝" w:cs="Times New Roman" w:hint="eastAsia"/>
          <w:color w:val="auto"/>
          <w:spacing w:val="2"/>
          <w:sz w:val="24"/>
          <w:szCs w:val="24"/>
        </w:rPr>
        <w:t>交付</w:t>
      </w:r>
      <w:r w:rsidR="00D65C24" w:rsidRPr="00A97007">
        <w:rPr>
          <w:rFonts w:ascii="ＭＳ 明朝" w:hAnsi="ＭＳ 明朝" w:cs="Times New Roman" w:hint="eastAsia"/>
          <w:color w:val="auto"/>
          <w:spacing w:val="2"/>
          <w:sz w:val="24"/>
          <w:szCs w:val="24"/>
        </w:rPr>
        <w:t>要領</w:t>
      </w:r>
      <w:r w:rsidR="00A651CD" w:rsidRPr="00A97007">
        <w:rPr>
          <w:rFonts w:ascii="ＭＳ 明朝" w:hAnsi="ＭＳ 明朝" w:cs="Times New Roman" w:hint="eastAsia"/>
          <w:color w:val="auto"/>
          <w:spacing w:val="2"/>
          <w:sz w:val="24"/>
          <w:szCs w:val="24"/>
        </w:rPr>
        <w:t>第１号様式</w:t>
      </w:r>
      <w:r w:rsidR="002E2FAB" w:rsidRPr="00A97007">
        <w:rPr>
          <w:rFonts w:ascii="ＭＳ 明朝" w:hAnsi="ＭＳ 明朝" w:cs="Times New Roman" w:hint="eastAsia"/>
          <w:color w:val="auto"/>
          <w:spacing w:val="2"/>
          <w:sz w:val="24"/>
          <w:szCs w:val="24"/>
        </w:rPr>
        <w:t>）</w:t>
      </w:r>
      <w:r w:rsidR="00A651CD" w:rsidRPr="00A97007">
        <w:rPr>
          <w:rFonts w:ascii="ＭＳ 明朝" w:hAnsi="ＭＳ 明朝" w:cs="Times New Roman" w:hint="eastAsia"/>
          <w:color w:val="auto"/>
          <w:spacing w:val="2"/>
          <w:sz w:val="24"/>
          <w:szCs w:val="24"/>
        </w:rPr>
        <w:t>を提出し、交付決定を受けるとともに、交付決定の条件を遵守しなければならない。</w:t>
      </w:r>
    </w:p>
    <w:p w14:paraId="643099D9" w14:textId="77777777" w:rsidR="008535FE" w:rsidRPr="00A97007" w:rsidRDefault="008535FE" w:rsidP="00A651CD">
      <w:pPr>
        <w:adjustRightInd/>
        <w:rPr>
          <w:rFonts w:ascii="ＭＳ 明朝" w:hAnsi="ＭＳ 明朝" w:cs="Times New Roman"/>
          <w:color w:val="auto"/>
          <w:spacing w:val="2"/>
          <w:sz w:val="24"/>
          <w:szCs w:val="24"/>
        </w:rPr>
      </w:pPr>
    </w:p>
    <w:p w14:paraId="378AFE3D" w14:textId="77777777" w:rsidR="00A651CD" w:rsidRPr="00A97007" w:rsidRDefault="00A651CD" w:rsidP="00A651CD">
      <w:pPr>
        <w:adjustRightInd/>
        <w:rPr>
          <w:rFonts w:ascii="ＭＳ 明朝" w:hAnsi="ＭＳ 明朝" w:cs="Times New Roman"/>
          <w:color w:val="auto"/>
          <w:spacing w:val="2"/>
          <w:sz w:val="24"/>
          <w:szCs w:val="24"/>
        </w:rPr>
      </w:pPr>
      <w:r w:rsidRPr="00A97007">
        <w:rPr>
          <w:rFonts w:ascii="ＭＳ 明朝" w:hAnsi="ＭＳ 明朝" w:cs="Times New Roman" w:hint="eastAsia"/>
          <w:color w:val="auto"/>
          <w:spacing w:val="2"/>
          <w:sz w:val="24"/>
          <w:szCs w:val="24"/>
        </w:rPr>
        <w:t>（事業の着手）</w:t>
      </w:r>
    </w:p>
    <w:p w14:paraId="6A482CEB" w14:textId="77777777" w:rsidR="00A651CD" w:rsidRPr="00A97007" w:rsidRDefault="00B80F8B" w:rsidP="00A651CD">
      <w:pPr>
        <w:adjustRightInd/>
        <w:ind w:left="244" w:hangingChars="100" w:hanging="244"/>
        <w:rPr>
          <w:rFonts w:ascii="ＭＳ 明朝" w:hAnsi="ＭＳ 明朝" w:cs="Times New Roman"/>
          <w:color w:val="auto"/>
          <w:spacing w:val="2"/>
          <w:sz w:val="24"/>
          <w:szCs w:val="24"/>
        </w:rPr>
      </w:pPr>
      <w:r w:rsidRPr="00A97007">
        <w:rPr>
          <w:rFonts w:ascii="ＭＳ 明朝" w:hAnsi="ＭＳ 明朝" w:cs="Times New Roman" w:hint="eastAsia"/>
          <w:color w:val="auto"/>
          <w:spacing w:val="2"/>
          <w:sz w:val="24"/>
          <w:szCs w:val="24"/>
        </w:rPr>
        <w:t>第１</w:t>
      </w:r>
      <w:r w:rsidR="00E15CC7">
        <w:rPr>
          <w:rFonts w:ascii="ＭＳ 明朝" w:hAnsi="ＭＳ 明朝" w:cs="Times New Roman" w:hint="eastAsia"/>
          <w:color w:val="auto"/>
          <w:spacing w:val="2"/>
          <w:sz w:val="24"/>
          <w:szCs w:val="24"/>
        </w:rPr>
        <w:t>３</w:t>
      </w:r>
      <w:r w:rsidR="00A651CD" w:rsidRPr="00A97007">
        <w:rPr>
          <w:rFonts w:ascii="ＭＳ 明朝" w:hAnsi="ＭＳ 明朝" w:cs="Times New Roman" w:hint="eastAsia"/>
          <w:color w:val="auto"/>
          <w:spacing w:val="2"/>
          <w:sz w:val="24"/>
          <w:szCs w:val="24"/>
        </w:rPr>
        <w:t>条　事業の着手は、交付規則第</w:t>
      </w:r>
      <w:r w:rsidR="00F476FD" w:rsidRPr="00A97007">
        <w:rPr>
          <w:rFonts w:ascii="ＭＳ 明朝" w:hAnsi="ＭＳ 明朝" w:cs="Times New Roman" w:hint="eastAsia"/>
          <w:color w:val="auto"/>
          <w:spacing w:val="2"/>
          <w:sz w:val="24"/>
          <w:szCs w:val="24"/>
        </w:rPr>
        <w:t>４</w:t>
      </w:r>
      <w:r w:rsidR="00A651CD" w:rsidRPr="00A97007">
        <w:rPr>
          <w:rFonts w:ascii="ＭＳ 明朝" w:hAnsi="ＭＳ 明朝" w:cs="Times New Roman" w:hint="eastAsia"/>
          <w:color w:val="auto"/>
          <w:spacing w:val="2"/>
          <w:sz w:val="24"/>
          <w:szCs w:val="24"/>
        </w:rPr>
        <w:t>条の規定による補助金等の交付決定（以下「交付決定」という。）後</w:t>
      </w:r>
      <w:r w:rsidR="00EE6BDE" w:rsidRPr="00A97007">
        <w:rPr>
          <w:rFonts w:ascii="ＭＳ 明朝" w:hAnsi="ＭＳ 明朝" w:cs="Times New Roman" w:hint="eastAsia"/>
          <w:color w:val="auto"/>
          <w:spacing w:val="2"/>
          <w:sz w:val="24"/>
          <w:szCs w:val="24"/>
        </w:rPr>
        <w:t>に</w:t>
      </w:r>
      <w:r w:rsidR="00A651CD" w:rsidRPr="00A97007">
        <w:rPr>
          <w:rFonts w:ascii="ＭＳ 明朝" w:hAnsi="ＭＳ 明朝" w:cs="Times New Roman" w:hint="eastAsia"/>
          <w:color w:val="auto"/>
          <w:spacing w:val="2"/>
          <w:sz w:val="24"/>
          <w:szCs w:val="24"/>
        </w:rPr>
        <w:t>行うものとする。ただし、地域の実情に応じて事業の効果的な実施を図る上で</w:t>
      </w:r>
      <w:r w:rsidR="00EE6BDE" w:rsidRPr="00A97007">
        <w:rPr>
          <w:rFonts w:ascii="ＭＳ 明朝" w:hAnsi="ＭＳ 明朝" w:cs="Times New Roman" w:hint="eastAsia"/>
          <w:color w:val="auto"/>
          <w:spacing w:val="2"/>
          <w:sz w:val="24"/>
          <w:szCs w:val="24"/>
        </w:rPr>
        <w:t>、</w:t>
      </w:r>
      <w:r w:rsidR="00A651CD" w:rsidRPr="00A97007">
        <w:rPr>
          <w:rFonts w:ascii="ＭＳ 明朝" w:hAnsi="ＭＳ 明朝" w:cs="Times New Roman" w:hint="eastAsia"/>
          <w:color w:val="auto"/>
          <w:spacing w:val="2"/>
          <w:sz w:val="24"/>
          <w:szCs w:val="24"/>
        </w:rPr>
        <w:t>緊急かつやむを得ない</w:t>
      </w:r>
      <w:r w:rsidR="00EE6BDE" w:rsidRPr="00A97007">
        <w:rPr>
          <w:rFonts w:ascii="ＭＳ 明朝" w:hAnsi="ＭＳ 明朝" w:cs="Times New Roman" w:hint="eastAsia"/>
          <w:color w:val="auto"/>
          <w:spacing w:val="2"/>
          <w:sz w:val="24"/>
          <w:szCs w:val="24"/>
        </w:rPr>
        <w:t>事由</w:t>
      </w:r>
      <w:r w:rsidR="00A651CD" w:rsidRPr="00A97007">
        <w:rPr>
          <w:rFonts w:ascii="ＭＳ 明朝" w:hAnsi="ＭＳ 明朝" w:cs="Times New Roman" w:hint="eastAsia"/>
          <w:color w:val="auto"/>
          <w:spacing w:val="2"/>
          <w:sz w:val="24"/>
          <w:szCs w:val="24"/>
        </w:rPr>
        <w:t>により、交付決定前に着手する場合については、事業実施主体は、</w:t>
      </w:r>
      <w:r w:rsidR="00717134" w:rsidRPr="00A97007">
        <w:rPr>
          <w:rFonts w:ascii="ＭＳ 明朝" w:hAnsi="ＭＳ 明朝" w:cs="Times New Roman" w:hint="eastAsia"/>
          <w:color w:val="auto"/>
          <w:spacing w:val="2"/>
          <w:sz w:val="24"/>
          <w:szCs w:val="24"/>
        </w:rPr>
        <w:t>交付要領第１３条の規定に基づき</w:t>
      </w:r>
      <w:r w:rsidR="00666EF4" w:rsidRPr="00A97007">
        <w:rPr>
          <w:rFonts w:ascii="ＭＳ 明朝" w:hAnsi="ＭＳ 明朝" w:cs="Times New Roman" w:hint="eastAsia"/>
          <w:color w:val="auto"/>
          <w:spacing w:val="2"/>
          <w:sz w:val="24"/>
          <w:szCs w:val="24"/>
        </w:rPr>
        <w:t>、</w:t>
      </w:r>
      <w:r w:rsidR="002E2FAB" w:rsidRPr="00A97007">
        <w:rPr>
          <w:rFonts w:ascii="ＭＳ 明朝" w:hAnsi="ＭＳ 明朝" w:cs="Times New Roman" w:hint="eastAsia"/>
          <w:color w:val="auto"/>
          <w:spacing w:val="2"/>
          <w:sz w:val="24"/>
          <w:szCs w:val="24"/>
        </w:rPr>
        <w:t>交付決定前着手届（</w:t>
      </w:r>
      <w:r w:rsidR="000C24F4" w:rsidRPr="00A97007">
        <w:rPr>
          <w:rFonts w:ascii="ＭＳ 明朝" w:hAnsi="ＭＳ 明朝" w:cs="Times New Roman" w:hint="eastAsia"/>
          <w:color w:val="auto"/>
          <w:spacing w:val="2"/>
          <w:sz w:val="24"/>
          <w:szCs w:val="24"/>
        </w:rPr>
        <w:t>交付</w:t>
      </w:r>
      <w:r w:rsidR="00717134" w:rsidRPr="00A97007">
        <w:rPr>
          <w:rFonts w:ascii="ＭＳ 明朝" w:hAnsi="ＭＳ 明朝" w:cs="Times New Roman" w:hint="eastAsia"/>
          <w:color w:val="auto"/>
          <w:spacing w:val="2"/>
          <w:sz w:val="24"/>
          <w:szCs w:val="24"/>
        </w:rPr>
        <w:t>要領第９号様式</w:t>
      </w:r>
      <w:r w:rsidR="002E2FAB" w:rsidRPr="00A97007">
        <w:rPr>
          <w:rFonts w:ascii="ＭＳ 明朝" w:hAnsi="ＭＳ 明朝" w:cs="Times New Roman" w:hint="eastAsia"/>
          <w:color w:val="auto"/>
          <w:spacing w:val="2"/>
          <w:sz w:val="24"/>
          <w:szCs w:val="24"/>
        </w:rPr>
        <w:t>）</w:t>
      </w:r>
      <w:r w:rsidR="00A651CD" w:rsidRPr="00A97007">
        <w:rPr>
          <w:rFonts w:ascii="ＭＳ 明朝" w:hAnsi="ＭＳ 明朝" w:cs="Times New Roman" w:hint="eastAsia"/>
          <w:color w:val="auto"/>
          <w:spacing w:val="2"/>
          <w:sz w:val="24"/>
          <w:szCs w:val="24"/>
        </w:rPr>
        <w:t>を知事に提出するものとする。</w:t>
      </w:r>
    </w:p>
    <w:p w14:paraId="6DF02D80" w14:textId="77777777" w:rsidR="002E2FAB" w:rsidRPr="00A97007" w:rsidRDefault="002E2FAB" w:rsidP="00B80F8B">
      <w:pPr>
        <w:adjustRightInd/>
        <w:rPr>
          <w:rFonts w:ascii="ＭＳ 明朝" w:hAnsi="ＭＳ 明朝" w:cs="Times New Roman" w:hint="eastAsia"/>
          <w:color w:val="auto"/>
          <w:spacing w:val="2"/>
          <w:sz w:val="24"/>
          <w:szCs w:val="24"/>
        </w:rPr>
      </w:pPr>
    </w:p>
    <w:p w14:paraId="320E8A8D" w14:textId="77777777" w:rsidR="00A651CD" w:rsidRPr="00A97007" w:rsidRDefault="00A651CD" w:rsidP="00A651CD">
      <w:pPr>
        <w:adjustRightInd/>
        <w:ind w:left="244" w:hangingChars="100" w:hanging="244"/>
        <w:rPr>
          <w:rFonts w:ascii="ＭＳ 明朝" w:hAnsi="ＭＳ 明朝" w:cs="Times New Roman"/>
          <w:color w:val="auto"/>
          <w:spacing w:val="2"/>
          <w:sz w:val="24"/>
          <w:szCs w:val="24"/>
        </w:rPr>
      </w:pPr>
      <w:r w:rsidRPr="00A97007">
        <w:rPr>
          <w:rFonts w:ascii="ＭＳ 明朝" w:hAnsi="ＭＳ 明朝" w:cs="Times New Roman" w:hint="eastAsia"/>
          <w:color w:val="auto"/>
          <w:spacing w:val="2"/>
          <w:sz w:val="24"/>
          <w:szCs w:val="24"/>
        </w:rPr>
        <w:t>（事</w:t>
      </w:r>
      <w:r w:rsidR="00666EF4" w:rsidRPr="00A97007">
        <w:rPr>
          <w:rFonts w:ascii="ＭＳ 明朝" w:hAnsi="ＭＳ 明朝" w:cs="Times New Roman" w:hint="eastAsia"/>
          <w:color w:val="auto"/>
          <w:spacing w:val="2"/>
          <w:sz w:val="24"/>
          <w:szCs w:val="24"/>
        </w:rPr>
        <w:t>業完了</w:t>
      </w:r>
      <w:r w:rsidRPr="00A97007">
        <w:rPr>
          <w:rFonts w:ascii="ＭＳ 明朝" w:hAnsi="ＭＳ 明朝" w:cs="Times New Roman" w:hint="eastAsia"/>
          <w:color w:val="auto"/>
          <w:spacing w:val="2"/>
          <w:sz w:val="24"/>
          <w:szCs w:val="24"/>
        </w:rPr>
        <w:t>報告書の提出）</w:t>
      </w:r>
    </w:p>
    <w:p w14:paraId="72E61138" w14:textId="77777777" w:rsidR="00A651CD" w:rsidRPr="00A97007" w:rsidRDefault="00B80F8B" w:rsidP="00666EF4">
      <w:pPr>
        <w:adjustRightInd/>
        <w:ind w:left="244" w:hangingChars="100" w:hanging="244"/>
        <w:rPr>
          <w:rFonts w:ascii="ＭＳ 明朝" w:hAnsi="ＭＳ 明朝" w:hint="eastAsia"/>
          <w:strike/>
          <w:color w:val="auto"/>
          <w:sz w:val="24"/>
          <w:szCs w:val="24"/>
        </w:rPr>
      </w:pPr>
      <w:r w:rsidRPr="00A97007">
        <w:rPr>
          <w:rFonts w:ascii="ＭＳ 明朝" w:hAnsi="ＭＳ 明朝" w:cs="Times New Roman" w:hint="eastAsia"/>
          <w:color w:val="auto"/>
          <w:spacing w:val="2"/>
          <w:sz w:val="24"/>
          <w:szCs w:val="24"/>
        </w:rPr>
        <w:t>第１</w:t>
      </w:r>
      <w:r w:rsidR="00E15CC7">
        <w:rPr>
          <w:rFonts w:ascii="ＭＳ 明朝" w:hAnsi="ＭＳ 明朝" w:cs="Times New Roman" w:hint="eastAsia"/>
          <w:color w:val="auto"/>
          <w:spacing w:val="2"/>
          <w:sz w:val="24"/>
          <w:szCs w:val="24"/>
        </w:rPr>
        <w:t>４</w:t>
      </w:r>
      <w:r w:rsidR="00A651CD" w:rsidRPr="00A97007">
        <w:rPr>
          <w:rFonts w:ascii="ＭＳ 明朝" w:hAnsi="ＭＳ 明朝" w:cs="Times New Roman" w:hint="eastAsia"/>
          <w:color w:val="auto"/>
          <w:spacing w:val="2"/>
          <w:sz w:val="24"/>
          <w:szCs w:val="24"/>
        </w:rPr>
        <w:t xml:space="preserve">条　</w:t>
      </w:r>
      <w:r w:rsidR="00666EF4" w:rsidRPr="00A97007">
        <w:rPr>
          <w:rFonts w:ascii="ＭＳ 明朝" w:hAnsi="ＭＳ 明朝" w:hint="eastAsia"/>
          <w:color w:val="auto"/>
          <w:sz w:val="24"/>
          <w:szCs w:val="24"/>
        </w:rPr>
        <w:t>事業実施主体は、事業完了後、速やかに</w:t>
      </w:r>
      <w:r w:rsidR="00970430">
        <w:rPr>
          <w:rFonts w:ascii="ＭＳ 明朝" w:hAnsi="ＭＳ 明朝" w:hint="eastAsia"/>
          <w:color w:val="auto"/>
          <w:sz w:val="24"/>
          <w:szCs w:val="24"/>
        </w:rPr>
        <w:t>別記様式４</w:t>
      </w:r>
      <w:r w:rsidR="00C67212" w:rsidRPr="00A97007">
        <w:rPr>
          <w:rFonts w:ascii="ＭＳ 明朝" w:hAnsi="ＭＳ 明朝" w:hint="eastAsia"/>
          <w:color w:val="auto"/>
          <w:sz w:val="24"/>
          <w:szCs w:val="24"/>
        </w:rPr>
        <w:t>により</w:t>
      </w:r>
      <w:r w:rsidR="00666EF4" w:rsidRPr="00A97007">
        <w:rPr>
          <w:rFonts w:ascii="ＭＳ 明朝" w:hAnsi="ＭＳ 明朝" w:hint="eastAsia"/>
          <w:color w:val="auto"/>
          <w:sz w:val="24"/>
          <w:szCs w:val="24"/>
        </w:rPr>
        <w:t>事業完了</w:t>
      </w:r>
      <w:r w:rsidR="00C67212" w:rsidRPr="00A97007">
        <w:rPr>
          <w:rFonts w:ascii="ＭＳ 明朝" w:hAnsi="ＭＳ 明朝" w:hint="eastAsia"/>
          <w:color w:val="auto"/>
          <w:sz w:val="24"/>
          <w:szCs w:val="24"/>
        </w:rPr>
        <w:t>報告書および</w:t>
      </w:r>
      <w:r w:rsidR="00C67212" w:rsidRPr="00A97007">
        <w:rPr>
          <w:rFonts w:ascii="ＭＳ 明朝" w:hAnsi="ＭＳ 明朝" w:cs="Times New Roman" w:hint="eastAsia"/>
          <w:color w:val="auto"/>
          <w:spacing w:val="2"/>
          <w:sz w:val="24"/>
          <w:szCs w:val="24"/>
        </w:rPr>
        <w:t>必要な添付資料</w:t>
      </w:r>
      <w:r w:rsidR="00A651CD" w:rsidRPr="00A97007">
        <w:rPr>
          <w:rFonts w:ascii="ＭＳ 明朝" w:hAnsi="ＭＳ 明朝" w:hint="eastAsia"/>
          <w:color w:val="auto"/>
          <w:sz w:val="24"/>
          <w:szCs w:val="24"/>
        </w:rPr>
        <w:t>を、管轄する</w:t>
      </w:r>
      <w:r w:rsidR="00BB76CA" w:rsidRPr="00A97007">
        <w:rPr>
          <w:rFonts w:ascii="ＭＳ 明朝" w:hAnsi="ＭＳ 明朝" w:hint="eastAsia"/>
          <w:color w:val="auto"/>
          <w:sz w:val="24"/>
          <w:szCs w:val="24"/>
        </w:rPr>
        <w:t>農林水産（農政、農林）事務所</w:t>
      </w:r>
      <w:r w:rsidR="00A651CD" w:rsidRPr="00A97007">
        <w:rPr>
          <w:rFonts w:ascii="ＭＳ 明朝" w:hAnsi="ＭＳ 明朝" w:hint="eastAsia"/>
          <w:color w:val="auto"/>
          <w:sz w:val="24"/>
          <w:szCs w:val="24"/>
        </w:rPr>
        <w:t>を経由して知事に報告するものとする。</w:t>
      </w:r>
    </w:p>
    <w:p w14:paraId="7F2F94EA" w14:textId="77777777" w:rsidR="00A651CD" w:rsidRPr="00A97007" w:rsidRDefault="00A651CD" w:rsidP="00AA50B5">
      <w:pPr>
        <w:adjustRightInd/>
        <w:ind w:left="240" w:hangingChars="100" w:hanging="240"/>
        <w:rPr>
          <w:rFonts w:ascii="ＭＳ 明朝" w:hAnsi="ＭＳ 明朝"/>
          <w:color w:val="auto"/>
          <w:sz w:val="24"/>
          <w:szCs w:val="24"/>
        </w:rPr>
      </w:pPr>
      <w:r w:rsidRPr="00A97007">
        <w:rPr>
          <w:rFonts w:ascii="ＭＳ 明朝" w:hAnsi="ＭＳ 明朝" w:hint="eastAsia"/>
          <w:color w:val="auto"/>
          <w:sz w:val="24"/>
          <w:szCs w:val="24"/>
        </w:rPr>
        <w:t>２　知事は、必要に応じて事業実施主体に対して、事業の実施状況について報告を求めることができるものとする。</w:t>
      </w:r>
    </w:p>
    <w:p w14:paraId="5F70D3B6" w14:textId="77777777" w:rsidR="00F61288" w:rsidRDefault="00F61288" w:rsidP="000F5B0A">
      <w:pPr>
        <w:adjustRightInd/>
        <w:ind w:left="244" w:hangingChars="100" w:hanging="244"/>
        <w:rPr>
          <w:rFonts w:ascii="ＭＳ 明朝" w:hAnsi="ＭＳ 明朝" w:cs="Times New Roman"/>
          <w:color w:val="auto"/>
          <w:spacing w:val="2"/>
          <w:sz w:val="24"/>
          <w:szCs w:val="24"/>
        </w:rPr>
      </w:pPr>
    </w:p>
    <w:p w14:paraId="0676CCF4" w14:textId="77777777" w:rsidR="006E1706" w:rsidRPr="00DF668B" w:rsidRDefault="006E1706" w:rsidP="000F5B0A">
      <w:pPr>
        <w:adjustRightInd/>
        <w:ind w:left="244" w:hangingChars="100" w:hanging="244"/>
        <w:rPr>
          <w:rFonts w:ascii="ＭＳ 明朝" w:hAnsi="ＭＳ 明朝" w:cs="Times New Roman"/>
          <w:color w:val="000000" w:themeColor="text1"/>
          <w:spacing w:val="2"/>
          <w:sz w:val="24"/>
          <w:szCs w:val="24"/>
        </w:rPr>
      </w:pPr>
      <w:r w:rsidRPr="00DF668B">
        <w:rPr>
          <w:rFonts w:ascii="ＭＳ 明朝" w:hAnsi="ＭＳ 明朝" w:cs="Times New Roman" w:hint="eastAsia"/>
          <w:color w:val="000000" w:themeColor="text1"/>
          <w:spacing w:val="2"/>
          <w:sz w:val="24"/>
          <w:szCs w:val="24"/>
        </w:rPr>
        <w:t>（目標達成の報告）</w:t>
      </w:r>
    </w:p>
    <w:p w14:paraId="16A16C55" w14:textId="77777777" w:rsidR="006E1706" w:rsidRPr="00DF668B" w:rsidRDefault="006E1706" w:rsidP="000F5B0A">
      <w:pPr>
        <w:adjustRightInd/>
        <w:ind w:left="244" w:hangingChars="100" w:hanging="244"/>
        <w:rPr>
          <w:rFonts w:ascii="ＭＳ 明朝" w:hAnsi="ＭＳ 明朝" w:cs="Times New Roman"/>
          <w:color w:val="000000" w:themeColor="text1"/>
          <w:spacing w:val="2"/>
          <w:sz w:val="24"/>
          <w:szCs w:val="24"/>
        </w:rPr>
      </w:pPr>
      <w:r w:rsidRPr="00DF668B">
        <w:rPr>
          <w:rFonts w:ascii="ＭＳ 明朝" w:hAnsi="ＭＳ 明朝" w:cs="Times New Roman" w:hint="eastAsia"/>
          <w:color w:val="000000" w:themeColor="text1"/>
          <w:spacing w:val="2"/>
          <w:sz w:val="24"/>
          <w:szCs w:val="24"/>
        </w:rPr>
        <w:t>第１５条　事業実施計画の採択に係る基準（別添１）の２の③及び３を選択した事業実施主体においては、第５条に定める目標年度の翌年度に、別記様式５による報告を行わなければならない。ただし、目標年度までに達成した場合においては、</w:t>
      </w:r>
      <w:r w:rsidRPr="00DF668B">
        <w:rPr>
          <w:rFonts w:ascii="ＭＳ 明朝" w:hAnsi="ＭＳ 明朝" w:cs="Times New Roman" w:hint="eastAsia"/>
          <w:color w:val="000000" w:themeColor="text1"/>
          <w:spacing w:val="2"/>
          <w:sz w:val="24"/>
          <w:szCs w:val="24"/>
        </w:rPr>
        <w:lastRenderedPageBreak/>
        <w:t>達成した年度に報告を行うこととする。</w:t>
      </w:r>
    </w:p>
    <w:p w14:paraId="49C5BB7D" w14:textId="77777777" w:rsidR="006E1706" w:rsidRPr="00DF668B" w:rsidRDefault="006E1706" w:rsidP="000F5B0A">
      <w:pPr>
        <w:adjustRightInd/>
        <w:ind w:left="244" w:hangingChars="100" w:hanging="244"/>
        <w:rPr>
          <w:rFonts w:ascii="ＭＳ 明朝" w:hAnsi="ＭＳ 明朝" w:cs="Times New Roman" w:hint="eastAsia"/>
          <w:color w:val="000000" w:themeColor="text1"/>
          <w:spacing w:val="2"/>
          <w:sz w:val="24"/>
          <w:szCs w:val="24"/>
        </w:rPr>
      </w:pPr>
      <w:r w:rsidRPr="00DF668B">
        <w:rPr>
          <w:rFonts w:ascii="ＭＳ 明朝" w:hAnsi="ＭＳ 明朝" w:cs="Times New Roman" w:hint="eastAsia"/>
          <w:color w:val="000000" w:themeColor="text1"/>
          <w:spacing w:val="2"/>
          <w:sz w:val="24"/>
          <w:szCs w:val="24"/>
        </w:rPr>
        <w:t>２　目標年度において</w:t>
      </w:r>
      <w:r w:rsidR="00CA6A17" w:rsidRPr="00DF668B">
        <w:rPr>
          <w:rFonts w:ascii="ＭＳ 明朝" w:hAnsi="ＭＳ 明朝" w:cs="Times New Roman" w:hint="eastAsia"/>
          <w:color w:val="000000" w:themeColor="text1"/>
          <w:spacing w:val="2"/>
          <w:sz w:val="24"/>
          <w:szCs w:val="24"/>
        </w:rPr>
        <w:t>目標</w:t>
      </w:r>
      <w:r w:rsidRPr="00DF668B">
        <w:rPr>
          <w:rFonts w:ascii="ＭＳ 明朝" w:hAnsi="ＭＳ 明朝" w:cs="Times New Roman" w:hint="eastAsia"/>
          <w:color w:val="000000" w:themeColor="text1"/>
          <w:spacing w:val="2"/>
          <w:sz w:val="24"/>
          <w:szCs w:val="24"/>
        </w:rPr>
        <w:t>達成していない事業実施主体は別記様式６</w:t>
      </w:r>
      <w:r w:rsidR="00CA6A17" w:rsidRPr="00DF668B">
        <w:rPr>
          <w:rFonts w:ascii="ＭＳ 明朝" w:hAnsi="ＭＳ 明朝" w:cs="Times New Roman" w:hint="eastAsia"/>
          <w:color w:val="000000" w:themeColor="text1"/>
          <w:spacing w:val="2"/>
          <w:sz w:val="24"/>
          <w:szCs w:val="24"/>
        </w:rPr>
        <w:t>を提出し、改善に努めなければならない。</w:t>
      </w:r>
    </w:p>
    <w:p w14:paraId="41B6969B" w14:textId="77777777" w:rsidR="006E1706" w:rsidRPr="00DF668B" w:rsidRDefault="006E1706" w:rsidP="000F5B0A">
      <w:pPr>
        <w:adjustRightInd/>
        <w:ind w:left="244" w:hangingChars="100" w:hanging="244"/>
        <w:rPr>
          <w:rFonts w:ascii="ＭＳ 明朝" w:hAnsi="ＭＳ 明朝" w:cs="Times New Roman" w:hint="eastAsia"/>
          <w:color w:val="000000" w:themeColor="text1"/>
          <w:spacing w:val="2"/>
          <w:sz w:val="24"/>
          <w:szCs w:val="24"/>
        </w:rPr>
      </w:pPr>
    </w:p>
    <w:p w14:paraId="14BC9D3D" w14:textId="77777777" w:rsidR="00A651CD" w:rsidRPr="00DF668B" w:rsidRDefault="00A651CD" w:rsidP="000F5B0A">
      <w:pPr>
        <w:adjustRightInd/>
        <w:ind w:left="244" w:hangingChars="100" w:hanging="244"/>
        <w:rPr>
          <w:rFonts w:ascii="ＭＳ 明朝" w:hAnsi="ＭＳ 明朝" w:cs="Times New Roman" w:hint="eastAsia"/>
          <w:color w:val="000000" w:themeColor="text1"/>
          <w:spacing w:val="2"/>
          <w:sz w:val="24"/>
          <w:szCs w:val="24"/>
        </w:rPr>
      </w:pPr>
      <w:r w:rsidRPr="00DF668B">
        <w:rPr>
          <w:rFonts w:ascii="ＭＳ 明朝" w:hAnsi="ＭＳ 明朝" w:cs="Times New Roman" w:hint="eastAsia"/>
          <w:color w:val="000000" w:themeColor="text1"/>
          <w:spacing w:val="2"/>
          <w:sz w:val="24"/>
          <w:szCs w:val="24"/>
        </w:rPr>
        <w:t>（その他）</w:t>
      </w:r>
    </w:p>
    <w:p w14:paraId="22E8FA57" w14:textId="77777777" w:rsidR="009A7CAD" w:rsidRPr="00DF668B" w:rsidRDefault="009A7CAD" w:rsidP="000F5B0A">
      <w:pPr>
        <w:adjustRightInd/>
        <w:ind w:left="244" w:hangingChars="100" w:hanging="244"/>
        <w:rPr>
          <w:rFonts w:ascii="ＭＳ 明朝" w:hAnsi="ＭＳ 明朝" w:cs="Times New Roman" w:hint="eastAsia"/>
          <w:color w:val="000000" w:themeColor="text1"/>
          <w:spacing w:val="2"/>
          <w:sz w:val="24"/>
          <w:szCs w:val="24"/>
        </w:rPr>
      </w:pPr>
      <w:r w:rsidRPr="00DF668B">
        <w:rPr>
          <w:rFonts w:ascii="ＭＳ 明朝" w:hAnsi="ＭＳ 明朝" w:cs="Times New Roman" w:hint="eastAsia"/>
          <w:color w:val="000000" w:themeColor="text1"/>
          <w:spacing w:val="2"/>
          <w:sz w:val="24"/>
          <w:szCs w:val="24"/>
        </w:rPr>
        <w:t>第</w:t>
      </w:r>
      <w:r w:rsidR="00B80F8B" w:rsidRPr="00DF668B">
        <w:rPr>
          <w:rFonts w:ascii="ＭＳ 明朝" w:hAnsi="ＭＳ 明朝" w:cs="Times New Roman" w:hint="eastAsia"/>
          <w:color w:val="000000" w:themeColor="text1"/>
          <w:spacing w:val="2"/>
          <w:sz w:val="24"/>
          <w:szCs w:val="24"/>
        </w:rPr>
        <w:t>１</w:t>
      </w:r>
      <w:r w:rsidR="00CA6A17" w:rsidRPr="00DF668B">
        <w:rPr>
          <w:rFonts w:ascii="ＭＳ 明朝" w:hAnsi="ＭＳ 明朝" w:cs="Times New Roman" w:hint="eastAsia"/>
          <w:color w:val="000000" w:themeColor="text1"/>
          <w:spacing w:val="2"/>
          <w:sz w:val="24"/>
          <w:szCs w:val="24"/>
        </w:rPr>
        <w:t>６</w:t>
      </w:r>
      <w:r w:rsidR="00A651CD" w:rsidRPr="00DF668B">
        <w:rPr>
          <w:rFonts w:ascii="ＭＳ 明朝" w:hAnsi="ＭＳ 明朝" w:cs="Times New Roman" w:hint="eastAsia"/>
          <w:color w:val="000000" w:themeColor="text1"/>
          <w:spacing w:val="2"/>
          <w:sz w:val="24"/>
          <w:szCs w:val="24"/>
        </w:rPr>
        <w:t>条</w:t>
      </w:r>
      <w:r w:rsidRPr="00DF668B">
        <w:rPr>
          <w:rFonts w:ascii="ＭＳ 明朝" w:hAnsi="ＭＳ 明朝" w:cs="Times New Roman" w:hint="eastAsia"/>
          <w:color w:val="000000" w:themeColor="text1"/>
          <w:spacing w:val="2"/>
          <w:sz w:val="24"/>
          <w:szCs w:val="24"/>
        </w:rPr>
        <w:t xml:space="preserve">　この</w:t>
      </w:r>
      <w:r w:rsidR="00A235B6" w:rsidRPr="00DF668B">
        <w:rPr>
          <w:rFonts w:ascii="ＭＳ 明朝" w:hAnsi="ＭＳ 明朝" w:cs="Times New Roman" w:hint="eastAsia"/>
          <w:color w:val="000000" w:themeColor="text1"/>
          <w:spacing w:val="2"/>
          <w:sz w:val="24"/>
          <w:szCs w:val="24"/>
        </w:rPr>
        <w:t>要領に定めるもののほか</w:t>
      </w:r>
      <w:r w:rsidR="00F33965" w:rsidRPr="00DF668B">
        <w:rPr>
          <w:rFonts w:ascii="ＭＳ 明朝" w:hAnsi="ＭＳ 明朝" w:cs="Times New Roman" w:hint="eastAsia"/>
          <w:color w:val="000000" w:themeColor="text1"/>
          <w:spacing w:val="2"/>
          <w:sz w:val="24"/>
          <w:szCs w:val="24"/>
        </w:rPr>
        <w:t>、この事業の実施につき必要な事項は、</w:t>
      </w:r>
      <w:r w:rsidR="00116982" w:rsidRPr="00DF668B">
        <w:rPr>
          <w:rFonts w:ascii="ＭＳ 明朝" w:hAnsi="ＭＳ 明朝" w:cs="Times New Roman" w:hint="eastAsia"/>
          <w:color w:val="000000" w:themeColor="text1"/>
          <w:spacing w:val="2"/>
          <w:sz w:val="24"/>
          <w:szCs w:val="24"/>
        </w:rPr>
        <w:t>知事</w:t>
      </w:r>
      <w:r w:rsidR="00F33965" w:rsidRPr="00DF668B">
        <w:rPr>
          <w:rFonts w:ascii="ＭＳ 明朝" w:hAnsi="ＭＳ 明朝" w:cs="Times New Roman" w:hint="eastAsia"/>
          <w:color w:val="000000" w:themeColor="text1"/>
          <w:spacing w:val="2"/>
          <w:sz w:val="24"/>
          <w:szCs w:val="24"/>
        </w:rPr>
        <w:t>が別に定める。</w:t>
      </w:r>
    </w:p>
    <w:p w14:paraId="5ED89287" w14:textId="77777777" w:rsidR="00860B33" w:rsidRPr="00DF668B" w:rsidRDefault="00860B33" w:rsidP="000F5B0A">
      <w:pPr>
        <w:adjustRightInd/>
        <w:ind w:left="244" w:hangingChars="100" w:hanging="244"/>
        <w:rPr>
          <w:rFonts w:ascii="ＭＳ 明朝" w:hAnsi="ＭＳ 明朝" w:cs="Times New Roman" w:hint="eastAsia"/>
          <w:color w:val="000000" w:themeColor="text1"/>
          <w:spacing w:val="2"/>
          <w:sz w:val="24"/>
          <w:szCs w:val="24"/>
        </w:rPr>
      </w:pPr>
    </w:p>
    <w:p w14:paraId="357A245A" w14:textId="77777777" w:rsidR="00FF4122" w:rsidRPr="00DF668B" w:rsidRDefault="0038713E" w:rsidP="00C4011F">
      <w:pPr>
        <w:adjustRightInd/>
        <w:rPr>
          <w:rFonts w:ascii="ＭＳ 明朝" w:hAnsi="ＭＳ 明朝" w:cs="Times New Roman" w:hint="eastAsia"/>
          <w:color w:val="000000" w:themeColor="text1"/>
          <w:spacing w:val="2"/>
          <w:sz w:val="24"/>
          <w:szCs w:val="24"/>
        </w:rPr>
      </w:pPr>
      <w:r w:rsidRPr="00DF668B">
        <w:rPr>
          <w:rFonts w:ascii="ＭＳ 明朝" w:hAnsi="ＭＳ 明朝" w:cs="Times New Roman" w:hint="eastAsia"/>
          <w:color w:val="000000" w:themeColor="text1"/>
          <w:spacing w:val="2"/>
          <w:sz w:val="24"/>
          <w:szCs w:val="24"/>
        </w:rPr>
        <w:t>附　則</w:t>
      </w:r>
    </w:p>
    <w:p w14:paraId="29D16C56" w14:textId="77777777" w:rsidR="00666EF4" w:rsidRPr="00DF668B" w:rsidRDefault="006351A5" w:rsidP="00E15CC7">
      <w:pPr>
        <w:adjustRightInd/>
        <w:ind w:left="244" w:hangingChars="100" w:hanging="244"/>
        <w:rPr>
          <w:rFonts w:ascii="ＭＳ 明朝" w:hAnsi="ＭＳ 明朝" w:cs="Times New Roman"/>
          <w:color w:val="000000" w:themeColor="text1"/>
          <w:spacing w:val="2"/>
          <w:sz w:val="24"/>
          <w:szCs w:val="24"/>
        </w:rPr>
      </w:pPr>
      <w:r w:rsidRPr="00DF668B">
        <w:rPr>
          <w:rFonts w:ascii="ＭＳ 明朝" w:hAnsi="ＭＳ 明朝" w:cs="Times New Roman" w:hint="eastAsia"/>
          <w:color w:val="000000" w:themeColor="text1"/>
          <w:spacing w:val="2"/>
          <w:sz w:val="24"/>
          <w:szCs w:val="24"/>
        </w:rPr>
        <w:t xml:space="preserve">　この要領は、令和</w:t>
      </w:r>
      <w:r w:rsidR="004B1B2D" w:rsidRPr="00DF668B">
        <w:rPr>
          <w:rFonts w:ascii="ＭＳ 明朝" w:hAnsi="ＭＳ 明朝" w:cs="Times New Roman" w:hint="eastAsia"/>
          <w:color w:val="000000" w:themeColor="text1"/>
          <w:spacing w:val="2"/>
          <w:sz w:val="24"/>
          <w:szCs w:val="24"/>
        </w:rPr>
        <w:t>７</w:t>
      </w:r>
      <w:r w:rsidR="00FF4122" w:rsidRPr="00DF668B">
        <w:rPr>
          <w:rFonts w:ascii="ＭＳ 明朝" w:hAnsi="ＭＳ 明朝" w:cs="Times New Roman" w:hint="eastAsia"/>
          <w:color w:val="000000" w:themeColor="text1"/>
          <w:spacing w:val="2"/>
          <w:sz w:val="24"/>
          <w:szCs w:val="24"/>
        </w:rPr>
        <w:t>年</w:t>
      </w:r>
      <w:r w:rsidR="004B1B2D" w:rsidRPr="00DF668B">
        <w:rPr>
          <w:rFonts w:ascii="ＭＳ 明朝" w:hAnsi="ＭＳ 明朝" w:cs="Times New Roman" w:hint="eastAsia"/>
          <w:color w:val="000000" w:themeColor="text1"/>
          <w:spacing w:val="2"/>
          <w:sz w:val="24"/>
          <w:szCs w:val="24"/>
        </w:rPr>
        <w:t>６</w:t>
      </w:r>
      <w:r w:rsidR="00FF4122" w:rsidRPr="00DF668B">
        <w:rPr>
          <w:rFonts w:ascii="ＭＳ 明朝" w:hAnsi="ＭＳ 明朝" w:cs="Times New Roman" w:hint="eastAsia"/>
          <w:color w:val="000000" w:themeColor="text1"/>
          <w:spacing w:val="2"/>
          <w:sz w:val="24"/>
          <w:szCs w:val="24"/>
        </w:rPr>
        <w:t>月</w:t>
      </w:r>
      <w:r w:rsidR="004B1B2D" w:rsidRPr="00DF668B">
        <w:rPr>
          <w:rFonts w:ascii="ＭＳ 明朝" w:hAnsi="ＭＳ 明朝" w:cs="Times New Roman" w:hint="eastAsia"/>
          <w:color w:val="000000" w:themeColor="text1"/>
          <w:spacing w:val="2"/>
          <w:sz w:val="24"/>
          <w:szCs w:val="24"/>
        </w:rPr>
        <w:t>１３</w:t>
      </w:r>
      <w:r w:rsidR="00FF4122" w:rsidRPr="00DF668B">
        <w:rPr>
          <w:rFonts w:ascii="ＭＳ 明朝" w:hAnsi="ＭＳ 明朝" w:cs="Times New Roman" w:hint="eastAsia"/>
          <w:color w:val="000000" w:themeColor="text1"/>
          <w:spacing w:val="2"/>
          <w:sz w:val="24"/>
          <w:szCs w:val="24"/>
        </w:rPr>
        <w:t>日から施行する。</w:t>
      </w:r>
    </w:p>
    <w:p w14:paraId="6235D856" w14:textId="77777777" w:rsidR="00657273" w:rsidRPr="00DF668B" w:rsidRDefault="00657273" w:rsidP="00E15CC7">
      <w:pPr>
        <w:adjustRightInd/>
        <w:ind w:left="244" w:hangingChars="100" w:hanging="244"/>
        <w:rPr>
          <w:rFonts w:ascii="ＭＳ 明朝" w:hAnsi="ＭＳ 明朝" w:cs="Times New Roman"/>
          <w:color w:val="000000" w:themeColor="text1"/>
          <w:spacing w:val="2"/>
          <w:sz w:val="24"/>
          <w:szCs w:val="24"/>
        </w:rPr>
      </w:pPr>
      <w:r w:rsidRPr="00DF668B">
        <w:rPr>
          <w:rFonts w:ascii="ＭＳ 明朝" w:hAnsi="ＭＳ 明朝" w:cs="Times New Roman" w:hint="eastAsia"/>
          <w:color w:val="000000" w:themeColor="text1"/>
          <w:spacing w:val="2"/>
          <w:sz w:val="24"/>
          <w:szCs w:val="24"/>
        </w:rPr>
        <w:t>附　則（令和</w:t>
      </w:r>
      <w:r w:rsidR="008D1D04" w:rsidRPr="00DF668B">
        <w:rPr>
          <w:rFonts w:ascii="ＭＳ 明朝" w:hAnsi="ＭＳ 明朝" w:cs="Times New Roman" w:hint="eastAsia"/>
          <w:color w:val="000000" w:themeColor="text1"/>
          <w:spacing w:val="2"/>
          <w:sz w:val="24"/>
          <w:szCs w:val="24"/>
        </w:rPr>
        <w:t>７</w:t>
      </w:r>
      <w:r w:rsidRPr="00DF668B">
        <w:rPr>
          <w:rFonts w:ascii="ＭＳ 明朝" w:hAnsi="ＭＳ 明朝" w:cs="Times New Roman" w:hint="eastAsia"/>
          <w:color w:val="000000" w:themeColor="text1"/>
          <w:spacing w:val="2"/>
          <w:sz w:val="24"/>
          <w:szCs w:val="24"/>
        </w:rPr>
        <w:t>年</w:t>
      </w:r>
      <w:r w:rsidR="008D1D04" w:rsidRPr="00DF668B">
        <w:rPr>
          <w:rFonts w:ascii="ＭＳ 明朝" w:hAnsi="ＭＳ 明朝" w:cs="Times New Roman" w:hint="eastAsia"/>
          <w:color w:val="000000" w:themeColor="text1"/>
          <w:spacing w:val="2"/>
          <w:sz w:val="24"/>
          <w:szCs w:val="24"/>
        </w:rPr>
        <w:t>１１</w:t>
      </w:r>
      <w:r w:rsidRPr="00DF668B">
        <w:rPr>
          <w:rFonts w:ascii="ＭＳ 明朝" w:hAnsi="ＭＳ 明朝" w:cs="Times New Roman" w:hint="eastAsia"/>
          <w:color w:val="000000" w:themeColor="text1"/>
          <w:spacing w:val="2"/>
          <w:sz w:val="24"/>
          <w:szCs w:val="24"/>
        </w:rPr>
        <w:t>月</w:t>
      </w:r>
      <w:r w:rsidR="008D1D04" w:rsidRPr="00DF668B">
        <w:rPr>
          <w:rFonts w:ascii="ＭＳ 明朝" w:hAnsi="ＭＳ 明朝" w:cs="Times New Roman" w:hint="eastAsia"/>
          <w:color w:val="000000" w:themeColor="text1"/>
          <w:spacing w:val="2"/>
          <w:sz w:val="24"/>
          <w:szCs w:val="24"/>
        </w:rPr>
        <w:t>６</w:t>
      </w:r>
      <w:r w:rsidRPr="00DF668B">
        <w:rPr>
          <w:rFonts w:ascii="ＭＳ 明朝" w:hAnsi="ＭＳ 明朝" w:cs="Times New Roman" w:hint="eastAsia"/>
          <w:color w:val="000000" w:themeColor="text1"/>
          <w:spacing w:val="2"/>
          <w:sz w:val="24"/>
          <w:szCs w:val="24"/>
        </w:rPr>
        <w:t>日　農林水第</w:t>
      </w:r>
      <w:r w:rsidR="008D1D04" w:rsidRPr="00DF668B">
        <w:rPr>
          <w:rFonts w:ascii="ＭＳ 明朝" w:hAnsi="ＭＳ 明朝" w:cs="Times New Roman" w:hint="eastAsia"/>
          <w:color w:val="000000" w:themeColor="text1"/>
          <w:spacing w:val="2"/>
          <w:sz w:val="24"/>
          <w:szCs w:val="24"/>
        </w:rPr>
        <w:t>１１</w:t>
      </w:r>
      <w:r w:rsidRPr="00DF668B">
        <w:rPr>
          <w:rFonts w:ascii="ＭＳ 明朝" w:hAnsi="ＭＳ 明朝" w:cs="Times New Roman" w:hint="eastAsia"/>
          <w:color w:val="000000" w:themeColor="text1"/>
          <w:spacing w:val="2"/>
          <w:sz w:val="24"/>
          <w:szCs w:val="24"/>
        </w:rPr>
        <w:t>－</w:t>
      </w:r>
      <w:r w:rsidR="008D1D04" w:rsidRPr="00DF668B">
        <w:rPr>
          <w:rFonts w:ascii="ＭＳ 明朝" w:hAnsi="ＭＳ 明朝" w:cs="Times New Roman" w:hint="eastAsia"/>
          <w:color w:val="000000" w:themeColor="text1"/>
          <w:spacing w:val="2"/>
          <w:sz w:val="24"/>
          <w:szCs w:val="24"/>
        </w:rPr>
        <w:t>５４９</w:t>
      </w:r>
      <w:r w:rsidRPr="00DF668B">
        <w:rPr>
          <w:rFonts w:ascii="ＭＳ 明朝" w:hAnsi="ＭＳ 明朝" w:cs="Times New Roman" w:hint="eastAsia"/>
          <w:color w:val="000000" w:themeColor="text1"/>
          <w:spacing w:val="2"/>
          <w:sz w:val="24"/>
          <w:szCs w:val="24"/>
        </w:rPr>
        <w:t>号）</w:t>
      </w:r>
    </w:p>
    <w:p w14:paraId="46B944D1" w14:textId="77777777" w:rsidR="00657273" w:rsidRPr="00DF668B" w:rsidRDefault="00657273" w:rsidP="00E15CC7">
      <w:pPr>
        <w:adjustRightInd/>
        <w:ind w:left="244" w:hangingChars="100" w:hanging="244"/>
        <w:rPr>
          <w:rFonts w:ascii="ＭＳ 明朝" w:hAnsi="ＭＳ 明朝" w:cs="Times New Roman" w:hint="eastAsia"/>
          <w:color w:val="000000" w:themeColor="text1"/>
          <w:spacing w:val="2"/>
          <w:sz w:val="24"/>
          <w:szCs w:val="24"/>
        </w:rPr>
      </w:pPr>
      <w:r w:rsidRPr="00DF668B">
        <w:rPr>
          <w:rFonts w:ascii="ＭＳ 明朝" w:hAnsi="ＭＳ 明朝" w:cs="Times New Roman" w:hint="eastAsia"/>
          <w:color w:val="000000" w:themeColor="text1"/>
          <w:spacing w:val="2"/>
          <w:sz w:val="24"/>
          <w:szCs w:val="24"/>
        </w:rPr>
        <w:t xml:space="preserve">　１　この要領は、令和</w:t>
      </w:r>
      <w:r w:rsidR="008D1D04" w:rsidRPr="00DF668B">
        <w:rPr>
          <w:rFonts w:ascii="ＭＳ 明朝" w:hAnsi="ＭＳ 明朝" w:cs="Times New Roman" w:hint="eastAsia"/>
          <w:color w:val="000000" w:themeColor="text1"/>
          <w:spacing w:val="2"/>
          <w:sz w:val="24"/>
          <w:szCs w:val="24"/>
        </w:rPr>
        <w:t>７</w:t>
      </w:r>
      <w:r w:rsidRPr="00DF668B">
        <w:rPr>
          <w:rFonts w:ascii="ＭＳ 明朝" w:hAnsi="ＭＳ 明朝" w:cs="Times New Roman" w:hint="eastAsia"/>
          <w:color w:val="000000" w:themeColor="text1"/>
          <w:spacing w:val="2"/>
          <w:sz w:val="24"/>
          <w:szCs w:val="24"/>
        </w:rPr>
        <w:t>年</w:t>
      </w:r>
      <w:r w:rsidR="008D1D04" w:rsidRPr="00DF668B">
        <w:rPr>
          <w:rFonts w:ascii="ＭＳ 明朝" w:hAnsi="ＭＳ 明朝" w:cs="Times New Roman" w:hint="eastAsia"/>
          <w:color w:val="000000" w:themeColor="text1"/>
          <w:spacing w:val="2"/>
          <w:sz w:val="24"/>
          <w:szCs w:val="24"/>
        </w:rPr>
        <w:t>１１</w:t>
      </w:r>
      <w:r w:rsidRPr="00DF668B">
        <w:rPr>
          <w:rFonts w:ascii="ＭＳ 明朝" w:hAnsi="ＭＳ 明朝" w:cs="Times New Roman" w:hint="eastAsia"/>
          <w:color w:val="000000" w:themeColor="text1"/>
          <w:spacing w:val="2"/>
          <w:sz w:val="24"/>
          <w:szCs w:val="24"/>
        </w:rPr>
        <w:t>月</w:t>
      </w:r>
      <w:r w:rsidR="008D1D04" w:rsidRPr="00DF668B">
        <w:rPr>
          <w:rFonts w:ascii="ＭＳ 明朝" w:hAnsi="ＭＳ 明朝" w:cs="Times New Roman" w:hint="eastAsia"/>
          <w:color w:val="000000" w:themeColor="text1"/>
          <w:spacing w:val="2"/>
          <w:sz w:val="24"/>
          <w:szCs w:val="24"/>
        </w:rPr>
        <w:t>６</w:t>
      </w:r>
      <w:r w:rsidRPr="00DF668B">
        <w:rPr>
          <w:rFonts w:ascii="ＭＳ 明朝" w:hAnsi="ＭＳ 明朝" w:cs="Times New Roman" w:hint="eastAsia"/>
          <w:color w:val="000000" w:themeColor="text1"/>
          <w:spacing w:val="2"/>
          <w:sz w:val="24"/>
          <w:szCs w:val="24"/>
        </w:rPr>
        <w:t>日から施行する。</w:t>
      </w:r>
    </w:p>
    <w:p w14:paraId="4C91DD24" w14:textId="77777777" w:rsidR="00657273" w:rsidRPr="00DF668B" w:rsidRDefault="00657273" w:rsidP="00657273">
      <w:pPr>
        <w:adjustRightInd/>
        <w:ind w:left="488" w:hangingChars="200" w:hanging="488"/>
        <w:rPr>
          <w:rFonts w:ascii="ＭＳ 明朝" w:hAnsi="ＭＳ 明朝" w:cs="Times New Roman"/>
          <w:color w:val="000000" w:themeColor="text1"/>
          <w:spacing w:val="2"/>
          <w:sz w:val="24"/>
          <w:szCs w:val="24"/>
        </w:rPr>
      </w:pPr>
      <w:r w:rsidRPr="00DF668B">
        <w:rPr>
          <w:rFonts w:ascii="ＭＳ 明朝" w:hAnsi="ＭＳ 明朝" w:cs="Times New Roman" w:hint="eastAsia"/>
          <w:color w:val="000000" w:themeColor="text1"/>
          <w:spacing w:val="2"/>
          <w:sz w:val="24"/>
          <w:szCs w:val="24"/>
        </w:rPr>
        <w:t xml:space="preserve">　２　この通知の施行に伴い、改正前に実施しているものについては、なお従前の例によることとする。</w:t>
      </w:r>
    </w:p>
    <w:p w14:paraId="12DD9868" w14:textId="69248C41" w:rsidR="00567011" w:rsidRPr="00DF668B" w:rsidRDefault="00567011" w:rsidP="00567011">
      <w:pPr>
        <w:adjustRightInd/>
        <w:ind w:left="244" w:hangingChars="100" w:hanging="244"/>
        <w:rPr>
          <w:rFonts w:ascii="ＭＳ 明朝" w:hAnsi="ＭＳ 明朝" w:cs="Times New Roman"/>
          <w:color w:val="000000" w:themeColor="text1"/>
          <w:spacing w:val="2"/>
          <w:sz w:val="24"/>
          <w:szCs w:val="24"/>
        </w:rPr>
      </w:pPr>
      <w:r w:rsidRPr="00DF668B">
        <w:rPr>
          <w:rFonts w:ascii="ＭＳ 明朝" w:hAnsi="ＭＳ 明朝" w:cs="Times New Roman" w:hint="eastAsia"/>
          <w:color w:val="000000" w:themeColor="text1"/>
          <w:spacing w:val="2"/>
          <w:sz w:val="24"/>
          <w:szCs w:val="24"/>
        </w:rPr>
        <w:t>附　則（令和８年</w:t>
      </w:r>
      <w:r w:rsidR="00DF668B" w:rsidRPr="00DF668B">
        <w:rPr>
          <w:rFonts w:ascii="ＭＳ 明朝" w:hAnsi="ＭＳ 明朝" w:cs="Times New Roman" w:hint="eastAsia"/>
          <w:color w:val="000000" w:themeColor="text1"/>
          <w:spacing w:val="2"/>
          <w:sz w:val="24"/>
          <w:szCs w:val="24"/>
        </w:rPr>
        <w:t>６</w:t>
      </w:r>
      <w:r w:rsidRPr="00DF668B">
        <w:rPr>
          <w:rFonts w:ascii="ＭＳ 明朝" w:hAnsi="ＭＳ 明朝" w:cs="Times New Roman" w:hint="eastAsia"/>
          <w:color w:val="000000" w:themeColor="text1"/>
          <w:spacing w:val="2"/>
          <w:sz w:val="24"/>
          <w:szCs w:val="24"/>
        </w:rPr>
        <w:t>月</w:t>
      </w:r>
      <w:r w:rsidR="00DF668B" w:rsidRPr="00DF668B">
        <w:rPr>
          <w:rFonts w:ascii="ＭＳ 明朝" w:hAnsi="ＭＳ 明朝" w:cs="Times New Roman" w:hint="eastAsia"/>
          <w:color w:val="000000" w:themeColor="text1"/>
          <w:spacing w:val="2"/>
          <w:sz w:val="24"/>
          <w:szCs w:val="24"/>
        </w:rPr>
        <w:t>２５</w:t>
      </w:r>
      <w:r w:rsidRPr="00DF668B">
        <w:rPr>
          <w:rFonts w:ascii="ＭＳ 明朝" w:hAnsi="ＭＳ 明朝" w:cs="Times New Roman" w:hint="eastAsia"/>
          <w:color w:val="000000" w:themeColor="text1"/>
          <w:spacing w:val="2"/>
          <w:sz w:val="24"/>
          <w:szCs w:val="24"/>
        </w:rPr>
        <w:t>日　農林水第１１－</w:t>
      </w:r>
      <w:r w:rsidR="00DF668B" w:rsidRPr="00DF668B">
        <w:rPr>
          <w:rFonts w:ascii="ＭＳ 明朝" w:hAnsi="ＭＳ 明朝" w:cs="Times New Roman" w:hint="eastAsia"/>
          <w:color w:val="000000" w:themeColor="text1"/>
          <w:spacing w:val="2"/>
          <w:sz w:val="24"/>
          <w:szCs w:val="24"/>
        </w:rPr>
        <w:t>２９７</w:t>
      </w:r>
      <w:r w:rsidRPr="00DF668B">
        <w:rPr>
          <w:rFonts w:ascii="ＭＳ 明朝" w:hAnsi="ＭＳ 明朝" w:cs="Times New Roman" w:hint="eastAsia"/>
          <w:color w:val="000000" w:themeColor="text1"/>
          <w:spacing w:val="2"/>
          <w:sz w:val="24"/>
          <w:szCs w:val="24"/>
        </w:rPr>
        <w:t>号）</w:t>
      </w:r>
    </w:p>
    <w:p w14:paraId="5A2C7797" w14:textId="04C76317" w:rsidR="00567011" w:rsidRPr="00DF668B" w:rsidRDefault="00567011" w:rsidP="00567011">
      <w:pPr>
        <w:adjustRightInd/>
        <w:ind w:left="244" w:hangingChars="100" w:hanging="244"/>
        <w:rPr>
          <w:rFonts w:ascii="ＭＳ 明朝" w:hAnsi="ＭＳ 明朝" w:cs="Times New Roman" w:hint="eastAsia"/>
          <w:color w:val="000000" w:themeColor="text1"/>
          <w:spacing w:val="2"/>
          <w:sz w:val="24"/>
          <w:szCs w:val="24"/>
        </w:rPr>
      </w:pPr>
      <w:r w:rsidRPr="00DF668B">
        <w:rPr>
          <w:rFonts w:ascii="ＭＳ 明朝" w:hAnsi="ＭＳ 明朝" w:cs="Times New Roman" w:hint="eastAsia"/>
          <w:color w:val="000000" w:themeColor="text1"/>
          <w:spacing w:val="2"/>
          <w:sz w:val="24"/>
          <w:szCs w:val="24"/>
        </w:rPr>
        <w:t xml:space="preserve">　１　この要領は、令和８年</w:t>
      </w:r>
      <w:r w:rsidR="00DF668B" w:rsidRPr="00DF668B">
        <w:rPr>
          <w:rFonts w:ascii="ＭＳ 明朝" w:hAnsi="ＭＳ 明朝" w:cs="Times New Roman" w:hint="eastAsia"/>
          <w:color w:val="000000" w:themeColor="text1"/>
          <w:spacing w:val="2"/>
          <w:sz w:val="24"/>
          <w:szCs w:val="24"/>
        </w:rPr>
        <w:t>６</w:t>
      </w:r>
      <w:r w:rsidRPr="00DF668B">
        <w:rPr>
          <w:rFonts w:ascii="ＭＳ 明朝" w:hAnsi="ＭＳ 明朝" w:cs="Times New Roman" w:hint="eastAsia"/>
          <w:color w:val="000000" w:themeColor="text1"/>
          <w:spacing w:val="2"/>
          <w:sz w:val="24"/>
          <w:szCs w:val="24"/>
        </w:rPr>
        <w:t>月</w:t>
      </w:r>
      <w:r w:rsidR="00DF668B" w:rsidRPr="00DF668B">
        <w:rPr>
          <w:rFonts w:ascii="ＭＳ 明朝" w:hAnsi="ＭＳ 明朝" w:cs="Times New Roman" w:hint="eastAsia"/>
          <w:color w:val="000000" w:themeColor="text1"/>
          <w:spacing w:val="2"/>
          <w:sz w:val="24"/>
          <w:szCs w:val="24"/>
        </w:rPr>
        <w:t>２５</w:t>
      </w:r>
      <w:r w:rsidRPr="00DF668B">
        <w:rPr>
          <w:rFonts w:ascii="ＭＳ 明朝" w:hAnsi="ＭＳ 明朝" w:cs="Times New Roman" w:hint="eastAsia"/>
          <w:color w:val="000000" w:themeColor="text1"/>
          <w:spacing w:val="2"/>
          <w:sz w:val="24"/>
          <w:szCs w:val="24"/>
        </w:rPr>
        <w:t>日から施行する。</w:t>
      </w:r>
    </w:p>
    <w:p w14:paraId="76F4C354" w14:textId="77777777" w:rsidR="00567011" w:rsidRPr="00DF668B" w:rsidRDefault="00567011" w:rsidP="00567011">
      <w:pPr>
        <w:adjustRightInd/>
        <w:ind w:left="488" w:hangingChars="200" w:hanging="488"/>
        <w:rPr>
          <w:rFonts w:ascii="ＭＳ 明朝" w:hAnsi="ＭＳ 明朝" w:cs="Times New Roman" w:hint="eastAsia"/>
          <w:color w:val="000000" w:themeColor="text1"/>
          <w:spacing w:val="2"/>
          <w:sz w:val="24"/>
          <w:szCs w:val="24"/>
        </w:rPr>
      </w:pPr>
      <w:r w:rsidRPr="00DF668B">
        <w:rPr>
          <w:rFonts w:ascii="ＭＳ 明朝" w:hAnsi="ＭＳ 明朝" w:cs="Times New Roman" w:hint="eastAsia"/>
          <w:color w:val="000000" w:themeColor="text1"/>
          <w:spacing w:val="2"/>
          <w:sz w:val="24"/>
          <w:szCs w:val="24"/>
        </w:rPr>
        <w:t xml:space="preserve">　２　この通知の施行に伴い、改正前に実施しているものについては、なお従前の例によることとする。</w:t>
      </w:r>
    </w:p>
    <w:p w14:paraId="26F667CD" w14:textId="77777777" w:rsidR="00567011" w:rsidRPr="00567011" w:rsidRDefault="00567011" w:rsidP="00657273">
      <w:pPr>
        <w:adjustRightInd/>
        <w:ind w:left="488" w:hangingChars="200" w:hanging="488"/>
        <w:rPr>
          <w:rFonts w:ascii="ＭＳ 明朝" w:hAnsi="ＭＳ 明朝" w:cs="Times New Roman" w:hint="eastAsia"/>
          <w:color w:val="auto"/>
          <w:spacing w:val="2"/>
          <w:sz w:val="24"/>
          <w:szCs w:val="24"/>
        </w:rPr>
      </w:pPr>
    </w:p>
    <w:sectPr w:rsidR="00567011" w:rsidRPr="00567011" w:rsidSect="00C802B8">
      <w:headerReference w:type="default" r:id="rId8"/>
      <w:type w:val="continuous"/>
      <w:pgSz w:w="11906" w:h="16838" w:code="9"/>
      <w:pgMar w:top="1843" w:right="1416" w:bottom="2410" w:left="1418" w:header="720" w:footer="720" w:gutter="0"/>
      <w:pgNumType w:start="1"/>
      <w:cols w:space="720"/>
      <w:noEndnote/>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9F303" w14:textId="77777777" w:rsidR="00F42F43" w:rsidRDefault="00F42F43">
      <w:r>
        <w:separator/>
      </w:r>
    </w:p>
  </w:endnote>
  <w:endnote w:type="continuationSeparator" w:id="0">
    <w:p w14:paraId="43E61B1D" w14:textId="77777777" w:rsidR="00F42F43" w:rsidRDefault="00F42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EDCFB" w14:textId="77777777" w:rsidR="00F42F43" w:rsidRDefault="00F42F43">
      <w:r>
        <w:rPr>
          <w:rFonts w:ascii="ＭＳ 明朝" w:cs="Times New Roman"/>
          <w:color w:val="auto"/>
          <w:sz w:val="2"/>
          <w:szCs w:val="2"/>
        </w:rPr>
        <w:continuationSeparator/>
      </w:r>
    </w:p>
  </w:footnote>
  <w:footnote w:type="continuationSeparator" w:id="0">
    <w:p w14:paraId="5D0673C4" w14:textId="77777777" w:rsidR="00F42F43" w:rsidRDefault="00F42F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37BD2" w14:textId="77777777" w:rsidR="00415C1E" w:rsidRDefault="00415C1E">
    <w:pPr>
      <w:pStyle w:val="a3"/>
    </w:pP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5C521A"/>
    <w:multiLevelType w:val="hybridMultilevel"/>
    <w:tmpl w:val="2B8874B6"/>
    <w:lvl w:ilvl="0" w:tplc="D58ABC1C">
      <w:start w:val="4"/>
      <w:numFmt w:val="decimalFullWidth"/>
      <w:lvlText w:val="（%1）"/>
      <w:lvlJc w:val="left"/>
      <w:pPr>
        <w:tabs>
          <w:tab w:val="num" w:pos="1476"/>
        </w:tabs>
        <w:ind w:left="1476" w:hanging="720"/>
      </w:pPr>
      <w:rPr>
        <w:rFonts w:cs="Times New Roman" w:hint="default"/>
      </w:rPr>
    </w:lvl>
    <w:lvl w:ilvl="1" w:tplc="04090017" w:tentative="1">
      <w:start w:val="1"/>
      <w:numFmt w:val="aiueoFullWidth"/>
      <w:lvlText w:val="(%2)"/>
      <w:lvlJc w:val="left"/>
      <w:pPr>
        <w:tabs>
          <w:tab w:val="num" w:pos="1596"/>
        </w:tabs>
        <w:ind w:left="1596" w:hanging="420"/>
      </w:pPr>
      <w:rPr>
        <w:rFonts w:cs="Times New Roman"/>
      </w:rPr>
    </w:lvl>
    <w:lvl w:ilvl="2" w:tplc="04090011" w:tentative="1">
      <w:start w:val="1"/>
      <w:numFmt w:val="decimalEnclosedCircle"/>
      <w:lvlText w:val="%3"/>
      <w:lvlJc w:val="left"/>
      <w:pPr>
        <w:tabs>
          <w:tab w:val="num" w:pos="2016"/>
        </w:tabs>
        <w:ind w:left="2016" w:hanging="420"/>
      </w:pPr>
      <w:rPr>
        <w:rFonts w:cs="Times New Roman"/>
      </w:rPr>
    </w:lvl>
    <w:lvl w:ilvl="3" w:tplc="0409000F" w:tentative="1">
      <w:start w:val="1"/>
      <w:numFmt w:val="decimal"/>
      <w:lvlText w:val="%4."/>
      <w:lvlJc w:val="left"/>
      <w:pPr>
        <w:tabs>
          <w:tab w:val="num" w:pos="2436"/>
        </w:tabs>
        <w:ind w:left="2436" w:hanging="420"/>
      </w:pPr>
      <w:rPr>
        <w:rFonts w:cs="Times New Roman"/>
      </w:rPr>
    </w:lvl>
    <w:lvl w:ilvl="4" w:tplc="04090017" w:tentative="1">
      <w:start w:val="1"/>
      <w:numFmt w:val="aiueoFullWidth"/>
      <w:lvlText w:val="(%5)"/>
      <w:lvlJc w:val="left"/>
      <w:pPr>
        <w:tabs>
          <w:tab w:val="num" w:pos="2856"/>
        </w:tabs>
        <w:ind w:left="2856" w:hanging="420"/>
      </w:pPr>
      <w:rPr>
        <w:rFonts w:cs="Times New Roman"/>
      </w:rPr>
    </w:lvl>
    <w:lvl w:ilvl="5" w:tplc="04090011" w:tentative="1">
      <w:start w:val="1"/>
      <w:numFmt w:val="decimalEnclosedCircle"/>
      <w:lvlText w:val="%6"/>
      <w:lvlJc w:val="left"/>
      <w:pPr>
        <w:tabs>
          <w:tab w:val="num" w:pos="3276"/>
        </w:tabs>
        <w:ind w:left="3276" w:hanging="420"/>
      </w:pPr>
      <w:rPr>
        <w:rFonts w:cs="Times New Roman"/>
      </w:rPr>
    </w:lvl>
    <w:lvl w:ilvl="6" w:tplc="0409000F" w:tentative="1">
      <w:start w:val="1"/>
      <w:numFmt w:val="decimal"/>
      <w:lvlText w:val="%7."/>
      <w:lvlJc w:val="left"/>
      <w:pPr>
        <w:tabs>
          <w:tab w:val="num" w:pos="3696"/>
        </w:tabs>
        <w:ind w:left="3696" w:hanging="420"/>
      </w:pPr>
      <w:rPr>
        <w:rFonts w:cs="Times New Roman"/>
      </w:rPr>
    </w:lvl>
    <w:lvl w:ilvl="7" w:tplc="04090017" w:tentative="1">
      <w:start w:val="1"/>
      <w:numFmt w:val="aiueoFullWidth"/>
      <w:lvlText w:val="(%8)"/>
      <w:lvlJc w:val="left"/>
      <w:pPr>
        <w:tabs>
          <w:tab w:val="num" w:pos="4116"/>
        </w:tabs>
        <w:ind w:left="4116" w:hanging="420"/>
      </w:pPr>
      <w:rPr>
        <w:rFonts w:cs="Times New Roman"/>
      </w:rPr>
    </w:lvl>
    <w:lvl w:ilvl="8" w:tplc="04090011" w:tentative="1">
      <w:start w:val="1"/>
      <w:numFmt w:val="decimalEnclosedCircle"/>
      <w:lvlText w:val="%9"/>
      <w:lvlJc w:val="left"/>
      <w:pPr>
        <w:tabs>
          <w:tab w:val="num" w:pos="4536"/>
        </w:tabs>
        <w:ind w:left="4536" w:hanging="420"/>
      </w:pPr>
      <w:rPr>
        <w:rFonts w:cs="Times New Roman"/>
      </w:rPr>
    </w:lvl>
  </w:abstractNum>
  <w:abstractNum w:abstractNumId="1" w15:restartNumberingAfterBreak="0">
    <w:nsid w:val="2A495F15"/>
    <w:multiLevelType w:val="hybridMultilevel"/>
    <w:tmpl w:val="E3D057D2"/>
    <w:lvl w:ilvl="0" w:tplc="907A0BD8">
      <w:start w:val="3"/>
      <w:numFmt w:val="decimalFullWidth"/>
      <w:lvlText w:val="（%1）"/>
      <w:lvlJc w:val="left"/>
      <w:pPr>
        <w:tabs>
          <w:tab w:val="num" w:pos="1365"/>
        </w:tabs>
        <w:ind w:left="1365" w:hanging="720"/>
      </w:pPr>
      <w:rPr>
        <w:rFonts w:cs="Times New Roman" w:hint="default"/>
      </w:rPr>
    </w:lvl>
    <w:lvl w:ilvl="1" w:tplc="04090017" w:tentative="1">
      <w:start w:val="1"/>
      <w:numFmt w:val="aiueoFullWidth"/>
      <w:lvlText w:val="(%2)"/>
      <w:lvlJc w:val="left"/>
      <w:pPr>
        <w:tabs>
          <w:tab w:val="num" w:pos="1485"/>
        </w:tabs>
        <w:ind w:left="1485" w:hanging="420"/>
      </w:pPr>
      <w:rPr>
        <w:rFonts w:cs="Times New Roman"/>
      </w:rPr>
    </w:lvl>
    <w:lvl w:ilvl="2" w:tplc="04090011" w:tentative="1">
      <w:start w:val="1"/>
      <w:numFmt w:val="decimalEnclosedCircle"/>
      <w:lvlText w:val="%3"/>
      <w:lvlJc w:val="left"/>
      <w:pPr>
        <w:tabs>
          <w:tab w:val="num" w:pos="1905"/>
        </w:tabs>
        <w:ind w:left="1905" w:hanging="420"/>
      </w:pPr>
      <w:rPr>
        <w:rFonts w:cs="Times New Roman"/>
      </w:rPr>
    </w:lvl>
    <w:lvl w:ilvl="3" w:tplc="0409000F" w:tentative="1">
      <w:start w:val="1"/>
      <w:numFmt w:val="decimal"/>
      <w:lvlText w:val="%4."/>
      <w:lvlJc w:val="left"/>
      <w:pPr>
        <w:tabs>
          <w:tab w:val="num" w:pos="2325"/>
        </w:tabs>
        <w:ind w:left="2325" w:hanging="420"/>
      </w:pPr>
      <w:rPr>
        <w:rFonts w:cs="Times New Roman"/>
      </w:rPr>
    </w:lvl>
    <w:lvl w:ilvl="4" w:tplc="04090017" w:tentative="1">
      <w:start w:val="1"/>
      <w:numFmt w:val="aiueoFullWidth"/>
      <w:lvlText w:val="(%5)"/>
      <w:lvlJc w:val="left"/>
      <w:pPr>
        <w:tabs>
          <w:tab w:val="num" w:pos="2745"/>
        </w:tabs>
        <w:ind w:left="2745" w:hanging="420"/>
      </w:pPr>
      <w:rPr>
        <w:rFonts w:cs="Times New Roman"/>
      </w:rPr>
    </w:lvl>
    <w:lvl w:ilvl="5" w:tplc="04090011" w:tentative="1">
      <w:start w:val="1"/>
      <w:numFmt w:val="decimalEnclosedCircle"/>
      <w:lvlText w:val="%6"/>
      <w:lvlJc w:val="left"/>
      <w:pPr>
        <w:tabs>
          <w:tab w:val="num" w:pos="3165"/>
        </w:tabs>
        <w:ind w:left="3165" w:hanging="420"/>
      </w:pPr>
      <w:rPr>
        <w:rFonts w:cs="Times New Roman"/>
      </w:rPr>
    </w:lvl>
    <w:lvl w:ilvl="6" w:tplc="0409000F" w:tentative="1">
      <w:start w:val="1"/>
      <w:numFmt w:val="decimal"/>
      <w:lvlText w:val="%7."/>
      <w:lvlJc w:val="left"/>
      <w:pPr>
        <w:tabs>
          <w:tab w:val="num" w:pos="3585"/>
        </w:tabs>
        <w:ind w:left="3585" w:hanging="420"/>
      </w:pPr>
      <w:rPr>
        <w:rFonts w:cs="Times New Roman"/>
      </w:rPr>
    </w:lvl>
    <w:lvl w:ilvl="7" w:tplc="04090017" w:tentative="1">
      <w:start w:val="1"/>
      <w:numFmt w:val="aiueoFullWidth"/>
      <w:lvlText w:val="(%8)"/>
      <w:lvlJc w:val="left"/>
      <w:pPr>
        <w:tabs>
          <w:tab w:val="num" w:pos="4005"/>
        </w:tabs>
        <w:ind w:left="4005" w:hanging="420"/>
      </w:pPr>
      <w:rPr>
        <w:rFonts w:cs="Times New Roman"/>
      </w:rPr>
    </w:lvl>
    <w:lvl w:ilvl="8" w:tplc="04090011" w:tentative="1">
      <w:start w:val="1"/>
      <w:numFmt w:val="decimalEnclosedCircle"/>
      <w:lvlText w:val="%9"/>
      <w:lvlJc w:val="left"/>
      <w:pPr>
        <w:tabs>
          <w:tab w:val="num" w:pos="4425"/>
        </w:tabs>
        <w:ind w:left="4425" w:hanging="420"/>
      </w:pPr>
      <w:rPr>
        <w:rFonts w:cs="Times New Roman"/>
      </w:rPr>
    </w:lvl>
  </w:abstractNum>
  <w:abstractNum w:abstractNumId="2" w15:restartNumberingAfterBreak="0">
    <w:nsid w:val="2E6E6338"/>
    <w:multiLevelType w:val="multilevel"/>
    <w:tmpl w:val="171612A8"/>
    <w:lvl w:ilvl="0">
      <w:start w:val="2"/>
      <w:numFmt w:val="decimalFullWidth"/>
      <w:lvlText w:val="（%1）"/>
      <w:lvlJc w:val="left"/>
      <w:pPr>
        <w:tabs>
          <w:tab w:val="num" w:pos="1365"/>
        </w:tabs>
        <w:ind w:left="1365" w:hanging="720"/>
      </w:pPr>
      <w:rPr>
        <w:rFonts w:cs="Times New Roman" w:hint="default"/>
      </w:rPr>
    </w:lvl>
    <w:lvl w:ilvl="1">
      <w:start w:val="1"/>
      <w:numFmt w:val="aiueoFullWidth"/>
      <w:lvlText w:val="(%2)"/>
      <w:lvlJc w:val="left"/>
      <w:pPr>
        <w:tabs>
          <w:tab w:val="num" w:pos="1485"/>
        </w:tabs>
        <w:ind w:left="1485" w:hanging="420"/>
      </w:pPr>
      <w:rPr>
        <w:rFonts w:cs="Times New Roman"/>
      </w:rPr>
    </w:lvl>
    <w:lvl w:ilvl="2">
      <w:start w:val="1"/>
      <w:numFmt w:val="decimalEnclosedCircle"/>
      <w:lvlText w:val="%3"/>
      <w:lvlJc w:val="left"/>
      <w:pPr>
        <w:tabs>
          <w:tab w:val="num" w:pos="1905"/>
        </w:tabs>
        <w:ind w:left="1905" w:hanging="420"/>
      </w:pPr>
      <w:rPr>
        <w:rFonts w:cs="Times New Roman"/>
      </w:rPr>
    </w:lvl>
    <w:lvl w:ilvl="3">
      <w:start w:val="1"/>
      <w:numFmt w:val="decimal"/>
      <w:lvlText w:val="%4."/>
      <w:lvlJc w:val="left"/>
      <w:pPr>
        <w:tabs>
          <w:tab w:val="num" w:pos="2325"/>
        </w:tabs>
        <w:ind w:left="2325" w:hanging="420"/>
      </w:pPr>
      <w:rPr>
        <w:rFonts w:cs="Times New Roman"/>
      </w:rPr>
    </w:lvl>
    <w:lvl w:ilvl="4">
      <w:start w:val="1"/>
      <w:numFmt w:val="aiueoFullWidth"/>
      <w:lvlText w:val="(%5)"/>
      <w:lvlJc w:val="left"/>
      <w:pPr>
        <w:tabs>
          <w:tab w:val="num" w:pos="2745"/>
        </w:tabs>
        <w:ind w:left="2745" w:hanging="420"/>
      </w:pPr>
      <w:rPr>
        <w:rFonts w:cs="Times New Roman"/>
      </w:rPr>
    </w:lvl>
    <w:lvl w:ilvl="5">
      <w:start w:val="1"/>
      <w:numFmt w:val="decimalEnclosedCircle"/>
      <w:lvlText w:val="%6"/>
      <w:lvlJc w:val="left"/>
      <w:pPr>
        <w:tabs>
          <w:tab w:val="num" w:pos="3165"/>
        </w:tabs>
        <w:ind w:left="3165" w:hanging="420"/>
      </w:pPr>
      <w:rPr>
        <w:rFonts w:cs="Times New Roman"/>
      </w:rPr>
    </w:lvl>
    <w:lvl w:ilvl="6">
      <w:start w:val="1"/>
      <w:numFmt w:val="decimal"/>
      <w:lvlText w:val="%7."/>
      <w:lvlJc w:val="left"/>
      <w:pPr>
        <w:tabs>
          <w:tab w:val="num" w:pos="3585"/>
        </w:tabs>
        <w:ind w:left="3585" w:hanging="420"/>
      </w:pPr>
      <w:rPr>
        <w:rFonts w:cs="Times New Roman"/>
      </w:rPr>
    </w:lvl>
    <w:lvl w:ilvl="7">
      <w:start w:val="1"/>
      <w:numFmt w:val="aiueoFullWidth"/>
      <w:lvlText w:val="(%8)"/>
      <w:lvlJc w:val="left"/>
      <w:pPr>
        <w:tabs>
          <w:tab w:val="num" w:pos="4005"/>
        </w:tabs>
        <w:ind w:left="4005" w:hanging="420"/>
      </w:pPr>
      <w:rPr>
        <w:rFonts w:cs="Times New Roman"/>
      </w:rPr>
    </w:lvl>
    <w:lvl w:ilvl="8">
      <w:start w:val="1"/>
      <w:numFmt w:val="decimalEnclosedCircle"/>
      <w:lvlText w:val="%9"/>
      <w:lvlJc w:val="left"/>
      <w:pPr>
        <w:tabs>
          <w:tab w:val="num" w:pos="4425"/>
        </w:tabs>
        <w:ind w:left="4425" w:hanging="420"/>
      </w:pPr>
      <w:rPr>
        <w:rFonts w:cs="Times New Roman"/>
      </w:rPr>
    </w:lvl>
  </w:abstractNum>
  <w:abstractNum w:abstractNumId="3" w15:restartNumberingAfterBreak="0">
    <w:nsid w:val="2F3B387D"/>
    <w:multiLevelType w:val="hybridMultilevel"/>
    <w:tmpl w:val="AD2E6924"/>
    <w:lvl w:ilvl="0" w:tplc="F1A49F2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3C830BC"/>
    <w:multiLevelType w:val="hybridMultilevel"/>
    <w:tmpl w:val="5740AA4E"/>
    <w:lvl w:ilvl="0" w:tplc="A16052A8">
      <w:start w:val="2"/>
      <w:numFmt w:val="decimalFullWidth"/>
      <w:lvlText w:val="（%1）"/>
      <w:lvlJc w:val="left"/>
      <w:pPr>
        <w:tabs>
          <w:tab w:val="num" w:pos="280"/>
        </w:tabs>
        <w:ind w:left="280" w:hanging="720"/>
      </w:pPr>
      <w:rPr>
        <w:rFonts w:cs="Times New Roman" w:hint="default"/>
      </w:rPr>
    </w:lvl>
    <w:lvl w:ilvl="1" w:tplc="04090017" w:tentative="1">
      <w:start w:val="1"/>
      <w:numFmt w:val="aiueoFullWidth"/>
      <w:lvlText w:val="(%2)"/>
      <w:lvlJc w:val="left"/>
      <w:pPr>
        <w:tabs>
          <w:tab w:val="num" w:pos="400"/>
        </w:tabs>
        <w:ind w:left="400" w:hanging="420"/>
      </w:pPr>
      <w:rPr>
        <w:rFonts w:cs="Times New Roman"/>
      </w:rPr>
    </w:lvl>
    <w:lvl w:ilvl="2" w:tplc="04090011" w:tentative="1">
      <w:start w:val="1"/>
      <w:numFmt w:val="decimalEnclosedCircle"/>
      <w:lvlText w:val="%3"/>
      <w:lvlJc w:val="left"/>
      <w:pPr>
        <w:tabs>
          <w:tab w:val="num" w:pos="820"/>
        </w:tabs>
        <w:ind w:left="820" w:hanging="420"/>
      </w:pPr>
      <w:rPr>
        <w:rFonts w:cs="Times New Roman"/>
      </w:rPr>
    </w:lvl>
    <w:lvl w:ilvl="3" w:tplc="0409000F" w:tentative="1">
      <w:start w:val="1"/>
      <w:numFmt w:val="decimal"/>
      <w:lvlText w:val="%4."/>
      <w:lvlJc w:val="left"/>
      <w:pPr>
        <w:tabs>
          <w:tab w:val="num" w:pos="1240"/>
        </w:tabs>
        <w:ind w:left="1240" w:hanging="420"/>
      </w:pPr>
      <w:rPr>
        <w:rFonts w:cs="Times New Roman"/>
      </w:rPr>
    </w:lvl>
    <w:lvl w:ilvl="4" w:tplc="04090017" w:tentative="1">
      <w:start w:val="1"/>
      <w:numFmt w:val="aiueoFullWidth"/>
      <w:lvlText w:val="(%5)"/>
      <w:lvlJc w:val="left"/>
      <w:pPr>
        <w:tabs>
          <w:tab w:val="num" w:pos="1660"/>
        </w:tabs>
        <w:ind w:left="1660" w:hanging="420"/>
      </w:pPr>
      <w:rPr>
        <w:rFonts w:cs="Times New Roman"/>
      </w:rPr>
    </w:lvl>
    <w:lvl w:ilvl="5" w:tplc="04090011" w:tentative="1">
      <w:start w:val="1"/>
      <w:numFmt w:val="decimalEnclosedCircle"/>
      <w:lvlText w:val="%6"/>
      <w:lvlJc w:val="left"/>
      <w:pPr>
        <w:tabs>
          <w:tab w:val="num" w:pos="2080"/>
        </w:tabs>
        <w:ind w:left="2080" w:hanging="420"/>
      </w:pPr>
      <w:rPr>
        <w:rFonts w:cs="Times New Roman"/>
      </w:rPr>
    </w:lvl>
    <w:lvl w:ilvl="6" w:tplc="0409000F" w:tentative="1">
      <w:start w:val="1"/>
      <w:numFmt w:val="decimal"/>
      <w:lvlText w:val="%7."/>
      <w:lvlJc w:val="left"/>
      <w:pPr>
        <w:tabs>
          <w:tab w:val="num" w:pos="2500"/>
        </w:tabs>
        <w:ind w:left="2500" w:hanging="420"/>
      </w:pPr>
      <w:rPr>
        <w:rFonts w:cs="Times New Roman"/>
      </w:rPr>
    </w:lvl>
    <w:lvl w:ilvl="7" w:tplc="04090017" w:tentative="1">
      <w:start w:val="1"/>
      <w:numFmt w:val="aiueoFullWidth"/>
      <w:lvlText w:val="(%8)"/>
      <w:lvlJc w:val="left"/>
      <w:pPr>
        <w:tabs>
          <w:tab w:val="num" w:pos="2920"/>
        </w:tabs>
        <w:ind w:left="2920" w:hanging="420"/>
      </w:pPr>
      <w:rPr>
        <w:rFonts w:cs="Times New Roman"/>
      </w:rPr>
    </w:lvl>
    <w:lvl w:ilvl="8" w:tplc="04090011" w:tentative="1">
      <w:start w:val="1"/>
      <w:numFmt w:val="decimalEnclosedCircle"/>
      <w:lvlText w:val="%9"/>
      <w:lvlJc w:val="left"/>
      <w:pPr>
        <w:tabs>
          <w:tab w:val="num" w:pos="3340"/>
        </w:tabs>
        <w:ind w:left="3340" w:hanging="420"/>
      </w:pPr>
      <w:rPr>
        <w:rFonts w:cs="Times New Roman"/>
      </w:rPr>
    </w:lvl>
  </w:abstractNum>
  <w:abstractNum w:abstractNumId="5" w15:restartNumberingAfterBreak="0">
    <w:nsid w:val="354B323F"/>
    <w:multiLevelType w:val="hybridMultilevel"/>
    <w:tmpl w:val="B8E47D8C"/>
    <w:lvl w:ilvl="0" w:tplc="42725CDC">
      <w:start w:val="1"/>
      <w:numFmt w:val="decimalFullWidth"/>
      <w:lvlText w:val="（%1）"/>
      <w:lvlJc w:val="left"/>
      <w:pPr>
        <w:tabs>
          <w:tab w:val="num" w:pos="2323"/>
        </w:tabs>
        <w:ind w:left="2323" w:hanging="1695"/>
      </w:pPr>
      <w:rPr>
        <w:rFonts w:cs="Times New Roman" w:hint="default"/>
      </w:rPr>
    </w:lvl>
    <w:lvl w:ilvl="1" w:tplc="04090017" w:tentative="1">
      <w:start w:val="1"/>
      <w:numFmt w:val="aiueoFullWidth"/>
      <w:lvlText w:val="(%2)"/>
      <w:lvlJc w:val="left"/>
      <w:pPr>
        <w:tabs>
          <w:tab w:val="num" w:pos="1468"/>
        </w:tabs>
        <w:ind w:left="1468" w:hanging="420"/>
      </w:pPr>
      <w:rPr>
        <w:rFonts w:cs="Times New Roman"/>
      </w:rPr>
    </w:lvl>
    <w:lvl w:ilvl="2" w:tplc="04090011" w:tentative="1">
      <w:start w:val="1"/>
      <w:numFmt w:val="decimalEnclosedCircle"/>
      <w:lvlText w:val="%3"/>
      <w:lvlJc w:val="left"/>
      <w:pPr>
        <w:tabs>
          <w:tab w:val="num" w:pos="1888"/>
        </w:tabs>
        <w:ind w:left="1888" w:hanging="420"/>
      </w:pPr>
      <w:rPr>
        <w:rFonts w:cs="Times New Roman"/>
      </w:rPr>
    </w:lvl>
    <w:lvl w:ilvl="3" w:tplc="0409000F" w:tentative="1">
      <w:start w:val="1"/>
      <w:numFmt w:val="decimal"/>
      <w:lvlText w:val="%4."/>
      <w:lvlJc w:val="left"/>
      <w:pPr>
        <w:tabs>
          <w:tab w:val="num" w:pos="2308"/>
        </w:tabs>
        <w:ind w:left="2308" w:hanging="420"/>
      </w:pPr>
      <w:rPr>
        <w:rFonts w:cs="Times New Roman"/>
      </w:rPr>
    </w:lvl>
    <w:lvl w:ilvl="4" w:tplc="04090017" w:tentative="1">
      <w:start w:val="1"/>
      <w:numFmt w:val="aiueoFullWidth"/>
      <w:lvlText w:val="(%5)"/>
      <w:lvlJc w:val="left"/>
      <w:pPr>
        <w:tabs>
          <w:tab w:val="num" w:pos="2728"/>
        </w:tabs>
        <w:ind w:left="2728" w:hanging="420"/>
      </w:pPr>
      <w:rPr>
        <w:rFonts w:cs="Times New Roman"/>
      </w:rPr>
    </w:lvl>
    <w:lvl w:ilvl="5" w:tplc="04090011" w:tentative="1">
      <w:start w:val="1"/>
      <w:numFmt w:val="decimalEnclosedCircle"/>
      <w:lvlText w:val="%6"/>
      <w:lvlJc w:val="left"/>
      <w:pPr>
        <w:tabs>
          <w:tab w:val="num" w:pos="3148"/>
        </w:tabs>
        <w:ind w:left="3148" w:hanging="420"/>
      </w:pPr>
      <w:rPr>
        <w:rFonts w:cs="Times New Roman"/>
      </w:rPr>
    </w:lvl>
    <w:lvl w:ilvl="6" w:tplc="0409000F" w:tentative="1">
      <w:start w:val="1"/>
      <w:numFmt w:val="decimal"/>
      <w:lvlText w:val="%7."/>
      <w:lvlJc w:val="left"/>
      <w:pPr>
        <w:tabs>
          <w:tab w:val="num" w:pos="3568"/>
        </w:tabs>
        <w:ind w:left="3568" w:hanging="420"/>
      </w:pPr>
      <w:rPr>
        <w:rFonts w:cs="Times New Roman"/>
      </w:rPr>
    </w:lvl>
    <w:lvl w:ilvl="7" w:tplc="04090017" w:tentative="1">
      <w:start w:val="1"/>
      <w:numFmt w:val="aiueoFullWidth"/>
      <w:lvlText w:val="(%8)"/>
      <w:lvlJc w:val="left"/>
      <w:pPr>
        <w:tabs>
          <w:tab w:val="num" w:pos="3988"/>
        </w:tabs>
        <w:ind w:left="3988" w:hanging="420"/>
      </w:pPr>
      <w:rPr>
        <w:rFonts w:cs="Times New Roman"/>
      </w:rPr>
    </w:lvl>
    <w:lvl w:ilvl="8" w:tplc="04090011" w:tentative="1">
      <w:start w:val="1"/>
      <w:numFmt w:val="decimalEnclosedCircle"/>
      <w:lvlText w:val="%9"/>
      <w:lvlJc w:val="left"/>
      <w:pPr>
        <w:tabs>
          <w:tab w:val="num" w:pos="4408"/>
        </w:tabs>
        <w:ind w:left="4408" w:hanging="420"/>
      </w:pPr>
      <w:rPr>
        <w:rFonts w:cs="Times New Roman"/>
      </w:rPr>
    </w:lvl>
  </w:abstractNum>
  <w:abstractNum w:abstractNumId="6" w15:restartNumberingAfterBreak="0">
    <w:nsid w:val="438D4521"/>
    <w:multiLevelType w:val="hybridMultilevel"/>
    <w:tmpl w:val="72D6FC4E"/>
    <w:lvl w:ilvl="0" w:tplc="C48A592C">
      <w:start w:val="3"/>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4FBA4B7F"/>
    <w:multiLevelType w:val="hybridMultilevel"/>
    <w:tmpl w:val="0984766A"/>
    <w:lvl w:ilvl="0" w:tplc="A50C333C">
      <w:start w:val="1"/>
      <w:numFmt w:val="decimalFullWidth"/>
      <w:lvlText w:val="（%1）"/>
      <w:lvlJc w:val="left"/>
      <w:pPr>
        <w:tabs>
          <w:tab w:val="num" w:pos="1365"/>
        </w:tabs>
        <w:ind w:left="1365" w:hanging="720"/>
      </w:pPr>
      <w:rPr>
        <w:rFonts w:cs="Times New Roman" w:hint="default"/>
      </w:rPr>
    </w:lvl>
    <w:lvl w:ilvl="1" w:tplc="04090017" w:tentative="1">
      <w:start w:val="1"/>
      <w:numFmt w:val="aiueoFullWidth"/>
      <w:lvlText w:val="(%2)"/>
      <w:lvlJc w:val="left"/>
      <w:pPr>
        <w:tabs>
          <w:tab w:val="num" w:pos="1485"/>
        </w:tabs>
        <w:ind w:left="1485" w:hanging="420"/>
      </w:pPr>
      <w:rPr>
        <w:rFonts w:cs="Times New Roman"/>
      </w:rPr>
    </w:lvl>
    <w:lvl w:ilvl="2" w:tplc="04090011" w:tentative="1">
      <w:start w:val="1"/>
      <w:numFmt w:val="decimalEnclosedCircle"/>
      <w:lvlText w:val="%3"/>
      <w:lvlJc w:val="left"/>
      <w:pPr>
        <w:tabs>
          <w:tab w:val="num" w:pos="1905"/>
        </w:tabs>
        <w:ind w:left="1905" w:hanging="420"/>
      </w:pPr>
      <w:rPr>
        <w:rFonts w:cs="Times New Roman"/>
      </w:rPr>
    </w:lvl>
    <w:lvl w:ilvl="3" w:tplc="0409000F" w:tentative="1">
      <w:start w:val="1"/>
      <w:numFmt w:val="decimal"/>
      <w:lvlText w:val="%4."/>
      <w:lvlJc w:val="left"/>
      <w:pPr>
        <w:tabs>
          <w:tab w:val="num" w:pos="2325"/>
        </w:tabs>
        <w:ind w:left="2325" w:hanging="420"/>
      </w:pPr>
      <w:rPr>
        <w:rFonts w:cs="Times New Roman"/>
      </w:rPr>
    </w:lvl>
    <w:lvl w:ilvl="4" w:tplc="04090017" w:tentative="1">
      <w:start w:val="1"/>
      <w:numFmt w:val="aiueoFullWidth"/>
      <w:lvlText w:val="(%5)"/>
      <w:lvlJc w:val="left"/>
      <w:pPr>
        <w:tabs>
          <w:tab w:val="num" w:pos="2745"/>
        </w:tabs>
        <w:ind w:left="2745" w:hanging="420"/>
      </w:pPr>
      <w:rPr>
        <w:rFonts w:cs="Times New Roman"/>
      </w:rPr>
    </w:lvl>
    <w:lvl w:ilvl="5" w:tplc="04090011" w:tentative="1">
      <w:start w:val="1"/>
      <w:numFmt w:val="decimalEnclosedCircle"/>
      <w:lvlText w:val="%6"/>
      <w:lvlJc w:val="left"/>
      <w:pPr>
        <w:tabs>
          <w:tab w:val="num" w:pos="3165"/>
        </w:tabs>
        <w:ind w:left="3165" w:hanging="420"/>
      </w:pPr>
      <w:rPr>
        <w:rFonts w:cs="Times New Roman"/>
      </w:rPr>
    </w:lvl>
    <w:lvl w:ilvl="6" w:tplc="0409000F" w:tentative="1">
      <w:start w:val="1"/>
      <w:numFmt w:val="decimal"/>
      <w:lvlText w:val="%7."/>
      <w:lvlJc w:val="left"/>
      <w:pPr>
        <w:tabs>
          <w:tab w:val="num" w:pos="3585"/>
        </w:tabs>
        <w:ind w:left="3585" w:hanging="420"/>
      </w:pPr>
      <w:rPr>
        <w:rFonts w:cs="Times New Roman"/>
      </w:rPr>
    </w:lvl>
    <w:lvl w:ilvl="7" w:tplc="04090017" w:tentative="1">
      <w:start w:val="1"/>
      <w:numFmt w:val="aiueoFullWidth"/>
      <w:lvlText w:val="(%8)"/>
      <w:lvlJc w:val="left"/>
      <w:pPr>
        <w:tabs>
          <w:tab w:val="num" w:pos="4005"/>
        </w:tabs>
        <w:ind w:left="4005" w:hanging="420"/>
      </w:pPr>
      <w:rPr>
        <w:rFonts w:cs="Times New Roman"/>
      </w:rPr>
    </w:lvl>
    <w:lvl w:ilvl="8" w:tplc="04090011" w:tentative="1">
      <w:start w:val="1"/>
      <w:numFmt w:val="decimalEnclosedCircle"/>
      <w:lvlText w:val="%9"/>
      <w:lvlJc w:val="left"/>
      <w:pPr>
        <w:tabs>
          <w:tab w:val="num" w:pos="4425"/>
        </w:tabs>
        <w:ind w:left="4425" w:hanging="420"/>
      </w:pPr>
      <w:rPr>
        <w:rFonts w:cs="Times New Roman"/>
      </w:rPr>
    </w:lvl>
  </w:abstractNum>
  <w:abstractNum w:abstractNumId="8" w15:restartNumberingAfterBreak="0">
    <w:nsid w:val="531F242E"/>
    <w:multiLevelType w:val="hybridMultilevel"/>
    <w:tmpl w:val="AF5A87BE"/>
    <w:lvl w:ilvl="0" w:tplc="211CA23C">
      <w:start w:val="1"/>
      <w:numFmt w:val="decimalFullWidth"/>
      <w:lvlText w:val="（%1）"/>
      <w:lvlJc w:val="left"/>
      <w:pPr>
        <w:tabs>
          <w:tab w:val="num" w:pos="1365"/>
        </w:tabs>
        <w:ind w:left="1365" w:hanging="720"/>
      </w:pPr>
      <w:rPr>
        <w:rFonts w:cs="Times New Roman" w:hint="default"/>
      </w:rPr>
    </w:lvl>
    <w:lvl w:ilvl="1" w:tplc="04090017" w:tentative="1">
      <w:start w:val="1"/>
      <w:numFmt w:val="aiueoFullWidth"/>
      <w:lvlText w:val="(%2)"/>
      <w:lvlJc w:val="left"/>
      <w:pPr>
        <w:tabs>
          <w:tab w:val="num" w:pos="1485"/>
        </w:tabs>
        <w:ind w:left="1485" w:hanging="420"/>
      </w:pPr>
      <w:rPr>
        <w:rFonts w:cs="Times New Roman"/>
      </w:rPr>
    </w:lvl>
    <w:lvl w:ilvl="2" w:tplc="04090011" w:tentative="1">
      <w:start w:val="1"/>
      <w:numFmt w:val="decimalEnclosedCircle"/>
      <w:lvlText w:val="%3"/>
      <w:lvlJc w:val="left"/>
      <w:pPr>
        <w:tabs>
          <w:tab w:val="num" w:pos="1905"/>
        </w:tabs>
        <w:ind w:left="1905" w:hanging="420"/>
      </w:pPr>
      <w:rPr>
        <w:rFonts w:cs="Times New Roman"/>
      </w:rPr>
    </w:lvl>
    <w:lvl w:ilvl="3" w:tplc="0409000F" w:tentative="1">
      <w:start w:val="1"/>
      <w:numFmt w:val="decimal"/>
      <w:lvlText w:val="%4."/>
      <w:lvlJc w:val="left"/>
      <w:pPr>
        <w:tabs>
          <w:tab w:val="num" w:pos="2325"/>
        </w:tabs>
        <w:ind w:left="2325" w:hanging="420"/>
      </w:pPr>
      <w:rPr>
        <w:rFonts w:cs="Times New Roman"/>
      </w:rPr>
    </w:lvl>
    <w:lvl w:ilvl="4" w:tplc="04090017" w:tentative="1">
      <w:start w:val="1"/>
      <w:numFmt w:val="aiueoFullWidth"/>
      <w:lvlText w:val="(%5)"/>
      <w:lvlJc w:val="left"/>
      <w:pPr>
        <w:tabs>
          <w:tab w:val="num" w:pos="2745"/>
        </w:tabs>
        <w:ind w:left="2745" w:hanging="420"/>
      </w:pPr>
      <w:rPr>
        <w:rFonts w:cs="Times New Roman"/>
      </w:rPr>
    </w:lvl>
    <w:lvl w:ilvl="5" w:tplc="04090011" w:tentative="1">
      <w:start w:val="1"/>
      <w:numFmt w:val="decimalEnclosedCircle"/>
      <w:lvlText w:val="%6"/>
      <w:lvlJc w:val="left"/>
      <w:pPr>
        <w:tabs>
          <w:tab w:val="num" w:pos="3165"/>
        </w:tabs>
        <w:ind w:left="3165" w:hanging="420"/>
      </w:pPr>
      <w:rPr>
        <w:rFonts w:cs="Times New Roman"/>
      </w:rPr>
    </w:lvl>
    <w:lvl w:ilvl="6" w:tplc="0409000F" w:tentative="1">
      <w:start w:val="1"/>
      <w:numFmt w:val="decimal"/>
      <w:lvlText w:val="%7."/>
      <w:lvlJc w:val="left"/>
      <w:pPr>
        <w:tabs>
          <w:tab w:val="num" w:pos="3585"/>
        </w:tabs>
        <w:ind w:left="3585" w:hanging="420"/>
      </w:pPr>
      <w:rPr>
        <w:rFonts w:cs="Times New Roman"/>
      </w:rPr>
    </w:lvl>
    <w:lvl w:ilvl="7" w:tplc="04090017" w:tentative="1">
      <w:start w:val="1"/>
      <w:numFmt w:val="aiueoFullWidth"/>
      <w:lvlText w:val="(%8)"/>
      <w:lvlJc w:val="left"/>
      <w:pPr>
        <w:tabs>
          <w:tab w:val="num" w:pos="4005"/>
        </w:tabs>
        <w:ind w:left="4005" w:hanging="420"/>
      </w:pPr>
      <w:rPr>
        <w:rFonts w:cs="Times New Roman"/>
      </w:rPr>
    </w:lvl>
    <w:lvl w:ilvl="8" w:tplc="04090011" w:tentative="1">
      <w:start w:val="1"/>
      <w:numFmt w:val="decimalEnclosedCircle"/>
      <w:lvlText w:val="%9"/>
      <w:lvlJc w:val="left"/>
      <w:pPr>
        <w:tabs>
          <w:tab w:val="num" w:pos="4425"/>
        </w:tabs>
        <w:ind w:left="4425" w:hanging="420"/>
      </w:pPr>
      <w:rPr>
        <w:rFonts w:cs="Times New Roman"/>
      </w:rPr>
    </w:lvl>
  </w:abstractNum>
  <w:abstractNum w:abstractNumId="9" w15:restartNumberingAfterBreak="0">
    <w:nsid w:val="542B3F08"/>
    <w:multiLevelType w:val="hybridMultilevel"/>
    <w:tmpl w:val="171612A8"/>
    <w:lvl w:ilvl="0" w:tplc="E2B031FC">
      <w:start w:val="2"/>
      <w:numFmt w:val="decimalFullWidth"/>
      <w:lvlText w:val="（%1）"/>
      <w:lvlJc w:val="left"/>
      <w:pPr>
        <w:tabs>
          <w:tab w:val="num" w:pos="1476"/>
        </w:tabs>
        <w:ind w:left="1476" w:hanging="720"/>
      </w:pPr>
      <w:rPr>
        <w:rFonts w:cs="Times New Roman" w:hint="default"/>
      </w:rPr>
    </w:lvl>
    <w:lvl w:ilvl="1" w:tplc="04090017" w:tentative="1">
      <w:start w:val="1"/>
      <w:numFmt w:val="aiueoFullWidth"/>
      <w:lvlText w:val="(%2)"/>
      <w:lvlJc w:val="left"/>
      <w:pPr>
        <w:tabs>
          <w:tab w:val="num" w:pos="1596"/>
        </w:tabs>
        <w:ind w:left="1596" w:hanging="420"/>
      </w:pPr>
      <w:rPr>
        <w:rFonts w:cs="Times New Roman"/>
      </w:rPr>
    </w:lvl>
    <w:lvl w:ilvl="2" w:tplc="04090011" w:tentative="1">
      <w:start w:val="1"/>
      <w:numFmt w:val="decimalEnclosedCircle"/>
      <w:lvlText w:val="%3"/>
      <w:lvlJc w:val="left"/>
      <w:pPr>
        <w:tabs>
          <w:tab w:val="num" w:pos="2016"/>
        </w:tabs>
        <w:ind w:left="2016" w:hanging="420"/>
      </w:pPr>
      <w:rPr>
        <w:rFonts w:cs="Times New Roman"/>
      </w:rPr>
    </w:lvl>
    <w:lvl w:ilvl="3" w:tplc="0409000F" w:tentative="1">
      <w:start w:val="1"/>
      <w:numFmt w:val="decimal"/>
      <w:lvlText w:val="%4."/>
      <w:lvlJc w:val="left"/>
      <w:pPr>
        <w:tabs>
          <w:tab w:val="num" w:pos="2436"/>
        </w:tabs>
        <w:ind w:left="2436" w:hanging="420"/>
      </w:pPr>
      <w:rPr>
        <w:rFonts w:cs="Times New Roman"/>
      </w:rPr>
    </w:lvl>
    <w:lvl w:ilvl="4" w:tplc="04090017" w:tentative="1">
      <w:start w:val="1"/>
      <w:numFmt w:val="aiueoFullWidth"/>
      <w:lvlText w:val="(%5)"/>
      <w:lvlJc w:val="left"/>
      <w:pPr>
        <w:tabs>
          <w:tab w:val="num" w:pos="2856"/>
        </w:tabs>
        <w:ind w:left="2856" w:hanging="420"/>
      </w:pPr>
      <w:rPr>
        <w:rFonts w:cs="Times New Roman"/>
      </w:rPr>
    </w:lvl>
    <w:lvl w:ilvl="5" w:tplc="04090011" w:tentative="1">
      <w:start w:val="1"/>
      <w:numFmt w:val="decimalEnclosedCircle"/>
      <w:lvlText w:val="%6"/>
      <w:lvlJc w:val="left"/>
      <w:pPr>
        <w:tabs>
          <w:tab w:val="num" w:pos="3276"/>
        </w:tabs>
        <w:ind w:left="3276" w:hanging="420"/>
      </w:pPr>
      <w:rPr>
        <w:rFonts w:cs="Times New Roman"/>
      </w:rPr>
    </w:lvl>
    <w:lvl w:ilvl="6" w:tplc="0409000F" w:tentative="1">
      <w:start w:val="1"/>
      <w:numFmt w:val="decimal"/>
      <w:lvlText w:val="%7."/>
      <w:lvlJc w:val="left"/>
      <w:pPr>
        <w:tabs>
          <w:tab w:val="num" w:pos="3696"/>
        </w:tabs>
        <w:ind w:left="3696" w:hanging="420"/>
      </w:pPr>
      <w:rPr>
        <w:rFonts w:cs="Times New Roman"/>
      </w:rPr>
    </w:lvl>
    <w:lvl w:ilvl="7" w:tplc="04090017" w:tentative="1">
      <w:start w:val="1"/>
      <w:numFmt w:val="aiueoFullWidth"/>
      <w:lvlText w:val="(%8)"/>
      <w:lvlJc w:val="left"/>
      <w:pPr>
        <w:tabs>
          <w:tab w:val="num" w:pos="4116"/>
        </w:tabs>
        <w:ind w:left="4116" w:hanging="420"/>
      </w:pPr>
      <w:rPr>
        <w:rFonts w:cs="Times New Roman"/>
      </w:rPr>
    </w:lvl>
    <w:lvl w:ilvl="8" w:tplc="04090011" w:tentative="1">
      <w:start w:val="1"/>
      <w:numFmt w:val="decimalEnclosedCircle"/>
      <w:lvlText w:val="%9"/>
      <w:lvlJc w:val="left"/>
      <w:pPr>
        <w:tabs>
          <w:tab w:val="num" w:pos="4536"/>
        </w:tabs>
        <w:ind w:left="4536" w:hanging="420"/>
      </w:pPr>
      <w:rPr>
        <w:rFonts w:cs="Times New Roman"/>
      </w:rPr>
    </w:lvl>
  </w:abstractNum>
  <w:abstractNum w:abstractNumId="10" w15:restartNumberingAfterBreak="0">
    <w:nsid w:val="5AAC31FA"/>
    <w:multiLevelType w:val="hybridMultilevel"/>
    <w:tmpl w:val="64604278"/>
    <w:lvl w:ilvl="0" w:tplc="1CAE8784">
      <w:start w:val="2"/>
      <w:numFmt w:val="decimalFullWidth"/>
      <w:lvlText w:val="（%1）"/>
      <w:lvlJc w:val="left"/>
      <w:pPr>
        <w:tabs>
          <w:tab w:val="num" w:pos="280"/>
        </w:tabs>
        <w:ind w:left="280" w:hanging="720"/>
      </w:pPr>
      <w:rPr>
        <w:rFonts w:cs="Times New Roman" w:hint="default"/>
      </w:rPr>
    </w:lvl>
    <w:lvl w:ilvl="1" w:tplc="04090017" w:tentative="1">
      <w:start w:val="1"/>
      <w:numFmt w:val="aiueoFullWidth"/>
      <w:lvlText w:val="(%2)"/>
      <w:lvlJc w:val="left"/>
      <w:pPr>
        <w:tabs>
          <w:tab w:val="num" w:pos="400"/>
        </w:tabs>
        <w:ind w:left="400" w:hanging="420"/>
      </w:pPr>
      <w:rPr>
        <w:rFonts w:cs="Times New Roman"/>
      </w:rPr>
    </w:lvl>
    <w:lvl w:ilvl="2" w:tplc="04090011" w:tentative="1">
      <w:start w:val="1"/>
      <w:numFmt w:val="decimalEnclosedCircle"/>
      <w:lvlText w:val="%3"/>
      <w:lvlJc w:val="left"/>
      <w:pPr>
        <w:tabs>
          <w:tab w:val="num" w:pos="820"/>
        </w:tabs>
        <w:ind w:left="820" w:hanging="420"/>
      </w:pPr>
      <w:rPr>
        <w:rFonts w:cs="Times New Roman"/>
      </w:rPr>
    </w:lvl>
    <w:lvl w:ilvl="3" w:tplc="0409000F" w:tentative="1">
      <w:start w:val="1"/>
      <w:numFmt w:val="decimal"/>
      <w:lvlText w:val="%4."/>
      <w:lvlJc w:val="left"/>
      <w:pPr>
        <w:tabs>
          <w:tab w:val="num" w:pos="1240"/>
        </w:tabs>
        <w:ind w:left="1240" w:hanging="420"/>
      </w:pPr>
      <w:rPr>
        <w:rFonts w:cs="Times New Roman"/>
      </w:rPr>
    </w:lvl>
    <w:lvl w:ilvl="4" w:tplc="04090017" w:tentative="1">
      <w:start w:val="1"/>
      <w:numFmt w:val="aiueoFullWidth"/>
      <w:lvlText w:val="(%5)"/>
      <w:lvlJc w:val="left"/>
      <w:pPr>
        <w:tabs>
          <w:tab w:val="num" w:pos="1660"/>
        </w:tabs>
        <w:ind w:left="1660" w:hanging="420"/>
      </w:pPr>
      <w:rPr>
        <w:rFonts w:cs="Times New Roman"/>
      </w:rPr>
    </w:lvl>
    <w:lvl w:ilvl="5" w:tplc="04090011" w:tentative="1">
      <w:start w:val="1"/>
      <w:numFmt w:val="decimalEnclosedCircle"/>
      <w:lvlText w:val="%6"/>
      <w:lvlJc w:val="left"/>
      <w:pPr>
        <w:tabs>
          <w:tab w:val="num" w:pos="2080"/>
        </w:tabs>
        <w:ind w:left="2080" w:hanging="420"/>
      </w:pPr>
      <w:rPr>
        <w:rFonts w:cs="Times New Roman"/>
      </w:rPr>
    </w:lvl>
    <w:lvl w:ilvl="6" w:tplc="0409000F" w:tentative="1">
      <w:start w:val="1"/>
      <w:numFmt w:val="decimal"/>
      <w:lvlText w:val="%7."/>
      <w:lvlJc w:val="left"/>
      <w:pPr>
        <w:tabs>
          <w:tab w:val="num" w:pos="2500"/>
        </w:tabs>
        <w:ind w:left="2500" w:hanging="420"/>
      </w:pPr>
      <w:rPr>
        <w:rFonts w:cs="Times New Roman"/>
      </w:rPr>
    </w:lvl>
    <w:lvl w:ilvl="7" w:tplc="04090017" w:tentative="1">
      <w:start w:val="1"/>
      <w:numFmt w:val="aiueoFullWidth"/>
      <w:lvlText w:val="(%8)"/>
      <w:lvlJc w:val="left"/>
      <w:pPr>
        <w:tabs>
          <w:tab w:val="num" w:pos="2920"/>
        </w:tabs>
        <w:ind w:left="2920" w:hanging="420"/>
      </w:pPr>
      <w:rPr>
        <w:rFonts w:cs="Times New Roman"/>
      </w:rPr>
    </w:lvl>
    <w:lvl w:ilvl="8" w:tplc="04090011" w:tentative="1">
      <w:start w:val="1"/>
      <w:numFmt w:val="decimalEnclosedCircle"/>
      <w:lvlText w:val="%9"/>
      <w:lvlJc w:val="left"/>
      <w:pPr>
        <w:tabs>
          <w:tab w:val="num" w:pos="3340"/>
        </w:tabs>
        <w:ind w:left="3340" w:hanging="420"/>
      </w:pPr>
      <w:rPr>
        <w:rFonts w:cs="Times New Roman"/>
      </w:rPr>
    </w:lvl>
  </w:abstractNum>
  <w:abstractNum w:abstractNumId="11" w15:restartNumberingAfterBreak="0">
    <w:nsid w:val="6191436E"/>
    <w:multiLevelType w:val="hybridMultilevel"/>
    <w:tmpl w:val="A66CEC26"/>
    <w:lvl w:ilvl="0" w:tplc="25AA45D0">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2" w15:restartNumberingAfterBreak="0">
    <w:nsid w:val="64794D55"/>
    <w:multiLevelType w:val="hybridMultilevel"/>
    <w:tmpl w:val="3E769020"/>
    <w:lvl w:ilvl="0" w:tplc="BE542F86">
      <w:start w:val="1"/>
      <w:numFmt w:val="decimalFullWidth"/>
      <w:lvlText w:val="（%1）"/>
      <w:lvlJc w:val="left"/>
      <w:pPr>
        <w:tabs>
          <w:tab w:val="num" w:pos="1350"/>
        </w:tabs>
        <w:ind w:left="1350" w:hanging="720"/>
      </w:pPr>
      <w:rPr>
        <w:rFonts w:cs="Times New Roman" w:hint="default"/>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13" w15:restartNumberingAfterBreak="0">
    <w:nsid w:val="7038537D"/>
    <w:multiLevelType w:val="hybridMultilevel"/>
    <w:tmpl w:val="01928264"/>
    <w:lvl w:ilvl="0" w:tplc="0E3C53F2">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7B7B7401"/>
    <w:multiLevelType w:val="hybridMultilevel"/>
    <w:tmpl w:val="5950A7E0"/>
    <w:lvl w:ilvl="0" w:tplc="D0DE6410">
      <w:start w:val="3"/>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2057661668">
    <w:abstractNumId w:val="7"/>
  </w:num>
  <w:num w:numId="2" w16cid:durableId="730036621">
    <w:abstractNumId w:val="8"/>
  </w:num>
  <w:num w:numId="3" w16cid:durableId="1540580750">
    <w:abstractNumId w:val="12"/>
  </w:num>
  <w:num w:numId="4" w16cid:durableId="1406296475">
    <w:abstractNumId w:val="5"/>
  </w:num>
  <w:num w:numId="5" w16cid:durableId="1043021874">
    <w:abstractNumId w:val="11"/>
  </w:num>
  <w:num w:numId="6" w16cid:durableId="251666193">
    <w:abstractNumId w:val="9"/>
  </w:num>
  <w:num w:numId="7" w16cid:durableId="1938367406">
    <w:abstractNumId w:val="2"/>
  </w:num>
  <w:num w:numId="8" w16cid:durableId="1916277532">
    <w:abstractNumId w:val="0"/>
  </w:num>
  <w:num w:numId="9" w16cid:durableId="1268391729">
    <w:abstractNumId w:val="1"/>
  </w:num>
  <w:num w:numId="10" w16cid:durableId="1429543197">
    <w:abstractNumId w:val="6"/>
  </w:num>
  <w:num w:numId="11" w16cid:durableId="354773363">
    <w:abstractNumId w:val="14"/>
  </w:num>
  <w:num w:numId="12" w16cid:durableId="580062326">
    <w:abstractNumId w:val="10"/>
  </w:num>
  <w:num w:numId="13" w16cid:durableId="954752478">
    <w:abstractNumId w:val="4"/>
  </w:num>
  <w:num w:numId="14" w16cid:durableId="1529566746">
    <w:abstractNumId w:val="13"/>
  </w:num>
  <w:num w:numId="15" w16cid:durableId="19330089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proofState w:spelling="clean" w:grammar="dirty"/>
  <w:doNotTrackMoves/>
  <w:defaultTabStop w:val="848"/>
  <w:hyphenationZone w:val="0"/>
  <w:drawingGridHorizontalSpacing w:val="189"/>
  <w:drawingGridVerticalSpacing w:val="182"/>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6886"/>
    <w:rsid w:val="00000EE5"/>
    <w:rsid w:val="00003D6D"/>
    <w:rsid w:val="00006357"/>
    <w:rsid w:val="000126BF"/>
    <w:rsid w:val="000272FB"/>
    <w:rsid w:val="000311B4"/>
    <w:rsid w:val="00032137"/>
    <w:rsid w:val="000341ED"/>
    <w:rsid w:val="000372C7"/>
    <w:rsid w:val="000419AD"/>
    <w:rsid w:val="000439BA"/>
    <w:rsid w:val="000472BA"/>
    <w:rsid w:val="00047661"/>
    <w:rsid w:val="0005235A"/>
    <w:rsid w:val="00052433"/>
    <w:rsid w:val="00052D81"/>
    <w:rsid w:val="000544B5"/>
    <w:rsid w:val="00056934"/>
    <w:rsid w:val="000609FB"/>
    <w:rsid w:val="00060A95"/>
    <w:rsid w:val="00060F92"/>
    <w:rsid w:val="00064959"/>
    <w:rsid w:val="000669A5"/>
    <w:rsid w:val="0006789F"/>
    <w:rsid w:val="000712D2"/>
    <w:rsid w:val="000745DB"/>
    <w:rsid w:val="00074B6E"/>
    <w:rsid w:val="00077331"/>
    <w:rsid w:val="00091C36"/>
    <w:rsid w:val="000A1842"/>
    <w:rsid w:val="000B48DA"/>
    <w:rsid w:val="000C24F4"/>
    <w:rsid w:val="000C3AAF"/>
    <w:rsid w:val="000C5390"/>
    <w:rsid w:val="000C64C2"/>
    <w:rsid w:val="000C7145"/>
    <w:rsid w:val="000D04C4"/>
    <w:rsid w:val="000D3F0D"/>
    <w:rsid w:val="000D5568"/>
    <w:rsid w:val="000D69E2"/>
    <w:rsid w:val="000E3AA9"/>
    <w:rsid w:val="000E3E43"/>
    <w:rsid w:val="000E45E9"/>
    <w:rsid w:val="000E47D7"/>
    <w:rsid w:val="000E5FDB"/>
    <w:rsid w:val="000F0412"/>
    <w:rsid w:val="000F27AA"/>
    <w:rsid w:val="000F31F2"/>
    <w:rsid w:val="000F5B0A"/>
    <w:rsid w:val="000F7DF3"/>
    <w:rsid w:val="001049F2"/>
    <w:rsid w:val="00116982"/>
    <w:rsid w:val="001171D8"/>
    <w:rsid w:val="00120EB4"/>
    <w:rsid w:val="00121162"/>
    <w:rsid w:val="00123F24"/>
    <w:rsid w:val="00125231"/>
    <w:rsid w:val="0012712D"/>
    <w:rsid w:val="001369A4"/>
    <w:rsid w:val="00141E78"/>
    <w:rsid w:val="001569B7"/>
    <w:rsid w:val="00157DEF"/>
    <w:rsid w:val="00162276"/>
    <w:rsid w:val="0016620C"/>
    <w:rsid w:val="0017752B"/>
    <w:rsid w:val="00184940"/>
    <w:rsid w:val="001A0C2A"/>
    <w:rsid w:val="001A3E26"/>
    <w:rsid w:val="001A41A2"/>
    <w:rsid w:val="001A48CE"/>
    <w:rsid w:val="001A61E6"/>
    <w:rsid w:val="001A6680"/>
    <w:rsid w:val="001B2189"/>
    <w:rsid w:val="001C4E2A"/>
    <w:rsid w:val="001C6E66"/>
    <w:rsid w:val="001D0D31"/>
    <w:rsid w:val="001D11EA"/>
    <w:rsid w:val="001E0E43"/>
    <w:rsid w:val="001E534F"/>
    <w:rsid w:val="001F1519"/>
    <w:rsid w:val="001F16F4"/>
    <w:rsid w:val="001F2B7D"/>
    <w:rsid w:val="001F666A"/>
    <w:rsid w:val="002052FC"/>
    <w:rsid w:val="00206082"/>
    <w:rsid w:val="00210843"/>
    <w:rsid w:val="002223CD"/>
    <w:rsid w:val="002335C4"/>
    <w:rsid w:val="002342D9"/>
    <w:rsid w:val="00236FDC"/>
    <w:rsid w:val="00252DA4"/>
    <w:rsid w:val="00255EDF"/>
    <w:rsid w:val="002606BE"/>
    <w:rsid w:val="00260795"/>
    <w:rsid w:val="00260F12"/>
    <w:rsid w:val="0026189D"/>
    <w:rsid w:val="00264809"/>
    <w:rsid w:val="00264EB7"/>
    <w:rsid w:val="0026771E"/>
    <w:rsid w:val="00272E57"/>
    <w:rsid w:val="002847EB"/>
    <w:rsid w:val="00286EDE"/>
    <w:rsid w:val="0028719B"/>
    <w:rsid w:val="00287C64"/>
    <w:rsid w:val="002A1ECE"/>
    <w:rsid w:val="002A230D"/>
    <w:rsid w:val="002A4AD9"/>
    <w:rsid w:val="002B433F"/>
    <w:rsid w:val="002B7E89"/>
    <w:rsid w:val="002C06D2"/>
    <w:rsid w:val="002D152F"/>
    <w:rsid w:val="002D23B3"/>
    <w:rsid w:val="002E0322"/>
    <w:rsid w:val="002E2FAB"/>
    <w:rsid w:val="002E4932"/>
    <w:rsid w:val="00301FBE"/>
    <w:rsid w:val="00305254"/>
    <w:rsid w:val="00310230"/>
    <w:rsid w:val="003140F8"/>
    <w:rsid w:val="00314150"/>
    <w:rsid w:val="003223C8"/>
    <w:rsid w:val="00322404"/>
    <w:rsid w:val="00324DD1"/>
    <w:rsid w:val="00332F52"/>
    <w:rsid w:val="003337E2"/>
    <w:rsid w:val="0033515F"/>
    <w:rsid w:val="00335556"/>
    <w:rsid w:val="00335568"/>
    <w:rsid w:val="0034218A"/>
    <w:rsid w:val="00343391"/>
    <w:rsid w:val="00351965"/>
    <w:rsid w:val="00351F25"/>
    <w:rsid w:val="00355F91"/>
    <w:rsid w:val="003566CD"/>
    <w:rsid w:val="00361C98"/>
    <w:rsid w:val="003625DB"/>
    <w:rsid w:val="00363127"/>
    <w:rsid w:val="003647D5"/>
    <w:rsid w:val="0036514D"/>
    <w:rsid w:val="00367BDD"/>
    <w:rsid w:val="00370C16"/>
    <w:rsid w:val="0037646D"/>
    <w:rsid w:val="0038713E"/>
    <w:rsid w:val="00394753"/>
    <w:rsid w:val="00397D38"/>
    <w:rsid w:val="003A0011"/>
    <w:rsid w:val="003C10CB"/>
    <w:rsid w:val="003C188A"/>
    <w:rsid w:val="003C4DA0"/>
    <w:rsid w:val="003D0E73"/>
    <w:rsid w:val="003D49CA"/>
    <w:rsid w:val="003D739B"/>
    <w:rsid w:val="003E0C21"/>
    <w:rsid w:val="003E6952"/>
    <w:rsid w:val="003F7F5B"/>
    <w:rsid w:val="004043B5"/>
    <w:rsid w:val="0040688C"/>
    <w:rsid w:val="004109B1"/>
    <w:rsid w:val="00410A16"/>
    <w:rsid w:val="004132F6"/>
    <w:rsid w:val="00415C1E"/>
    <w:rsid w:val="00415E9B"/>
    <w:rsid w:val="0041624C"/>
    <w:rsid w:val="00425640"/>
    <w:rsid w:val="00431CB7"/>
    <w:rsid w:val="00432A7E"/>
    <w:rsid w:val="00434697"/>
    <w:rsid w:val="0043541D"/>
    <w:rsid w:val="00436439"/>
    <w:rsid w:val="004437D1"/>
    <w:rsid w:val="004476F4"/>
    <w:rsid w:val="00452EF7"/>
    <w:rsid w:val="004609B3"/>
    <w:rsid w:val="00463717"/>
    <w:rsid w:val="00465381"/>
    <w:rsid w:val="00476CBE"/>
    <w:rsid w:val="0047772D"/>
    <w:rsid w:val="004820A9"/>
    <w:rsid w:val="00482BC6"/>
    <w:rsid w:val="004871BF"/>
    <w:rsid w:val="00487DB4"/>
    <w:rsid w:val="00491D25"/>
    <w:rsid w:val="0049756D"/>
    <w:rsid w:val="004978A2"/>
    <w:rsid w:val="004B0D22"/>
    <w:rsid w:val="004B1B2D"/>
    <w:rsid w:val="004B737C"/>
    <w:rsid w:val="004C088B"/>
    <w:rsid w:val="004C1287"/>
    <w:rsid w:val="004C1426"/>
    <w:rsid w:val="004D0CE5"/>
    <w:rsid w:val="004D6BC6"/>
    <w:rsid w:val="004E09E8"/>
    <w:rsid w:val="004E0A20"/>
    <w:rsid w:val="004E1153"/>
    <w:rsid w:val="004E5376"/>
    <w:rsid w:val="004E692F"/>
    <w:rsid w:val="004E6981"/>
    <w:rsid w:val="004F3E68"/>
    <w:rsid w:val="0050434D"/>
    <w:rsid w:val="00512340"/>
    <w:rsid w:val="005200BC"/>
    <w:rsid w:val="00521C6F"/>
    <w:rsid w:val="0052650B"/>
    <w:rsid w:val="005341DC"/>
    <w:rsid w:val="0054351A"/>
    <w:rsid w:val="0055052A"/>
    <w:rsid w:val="00552736"/>
    <w:rsid w:val="00557098"/>
    <w:rsid w:val="00561B01"/>
    <w:rsid w:val="00567011"/>
    <w:rsid w:val="00572781"/>
    <w:rsid w:val="00574975"/>
    <w:rsid w:val="00580418"/>
    <w:rsid w:val="0058554E"/>
    <w:rsid w:val="0059103D"/>
    <w:rsid w:val="00593D0E"/>
    <w:rsid w:val="005A08ED"/>
    <w:rsid w:val="005A2A7D"/>
    <w:rsid w:val="005A726E"/>
    <w:rsid w:val="005B03F3"/>
    <w:rsid w:val="005B0558"/>
    <w:rsid w:val="005B6709"/>
    <w:rsid w:val="005C2E68"/>
    <w:rsid w:val="005C30B9"/>
    <w:rsid w:val="005C5A11"/>
    <w:rsid w:val="005C6639"/>
    <w:rsid w:val="005C7758"/>
    <w:rsid w:val="005D262B"/>
    <w:rsid w:val="005D2F45"/>
    <w:rsid w:val="005E3AE3"/>
    <w:rsid w:val="005E4C7B"/>
    <w:rsid w:val="005E6C39"/>
    <w:rsid w:val="00606886"/>
    <w:rsid w:val="00616417"/>
    <w:rsid w:val="00631B53"/>
    <w:rsid w:val="00634716"/>
    <w:rsid w:val="006351A5"/>
    <w:rsid w:val="00637906"/>
    <w:rsid w:val="00646C89"/>
    <w:rsid w:val="00647E05"/>
    <w:rsid w:val="00647F1B"/>
    <w:rsid w:val="00647FA4"/>
    <w:rsid w:val="00653055"/>
    <w:rsid w:val="00657273"/>
    <w:rsid w:val="00663BCF"/>
    <w:rsid w:val="00664922"/>
    <w:rsid w:val="0066574B"/>
    <w:rsid w:val="00666EF4"/>
    <w:rsid w:val="00671CF9"/>
    <w:rsid w:val="00674680"/>
    <w:rsid w:val="006759DF"/>
    <w:rsid w:val="0068506B"/>
    <w:rsid w:val="00685D78"/>
    <w:rsid w:val="0069069B"/>
    <w:rsid w:val="006924AB"/>
    <w:rsid w:val="006929EF"/>
    <w:rsid w:val="00693CF8"/>
    <w:rsid w:val="006B01E8"/>
    <w:rsid w:val="006B111E"/>
    <w:rsid w:val="006B17E6"/>
    <w:rsid w:val="006C1C73"/>
    <w:rsid w:val="006C5471"/>
    <w:rsid w:val="006C5478"/>
    <w:rsid w:val="006C5B1C"/>
    <w:rsid w:val="006C72E9"/>
    <w:rsid w:val="006D190E"/>
    <w:rsid w:val="006D2BEE"/>
    <w:rsid w:val="006D3406"/>
    <w:rsid w:val="006E1706"/>
    <w:rsid w:val="006E4690"/>
    <w:rsid w:val="006E7525"/>
    <w:rsid w:val="007008E7"/>
    <w:rsid w:val="00705699"/>
    <w:rsid w:val="00717134"/>
    <w:rsid w:val="0072305B"/>
    <w:rsid w:val="00724EEB"/>
    <w:rsid w:val="00725E6D"/>
    <w:rsid w:val="00727310"/>
    <w:rsid w:val="00735976"/>
    <w:rsid w:val="00737005"/>
    <w:rsid w:val="00745930"/>
    <w:rsid w:val="00754E15"/>
    <w:rsid w:val="00761B82"/>
    <w:rsid w:val="007635C2"/>
    <w:rsid w:val="00765758"/>
    <w:rsid w:val="0076659A"/>
    <w:rsid w:val="00767C85"/>
    <w:rsid w:val="0077367B"/>
    <w:rsid w:val="0078474B"/>
    <w:rsid w:val="00785B58"/>
    <w:rsid w:val="00797F07"/>
    <w:rsid w:val="007A7EED"/>
    <w:rsid w:val="007B5CE2"/>
    <w:rsid w:val="007C737B"/>
    <w:rsid w:val="007E4782"/>
    <w:rsid w:val="007E6410"/>
    <w:rsid w:val="007F125C"/>
    <w:rsid w:val="007F4629"/>
    <w:rsid w:val="008115E7"/>
    <w:rsid w:val="0081665D"/>
    <w:rsid w:val="00834163"/>
    <w:rsid w:val="008349D7"/>
    <w:rsid w:val="00842E5C"/>
    <w:rsid w:val="0084344E"/>
    <w:rsid w:val="00845F88"/>
    <w:rsid w:val="00846EBF"/>
    <w:rsid w:val="00850D40"/>
    <w:rsid w:val="008513A0"/>
    <w:rsid w:val="008535FE"/>
    <w:rsid w:val="008554B4"/>
    <w:rsid w:val="00857686"/>
    <w:rsid w:val="00857B02"/>
    <w:rsid w:val="00860B33"/>
    <w:rsid w:val="00864E03"/>
    <w:rsid w:val="008663CB"/>
    <w:rsid w:val="00867BA7"/>
    <w:rsid w:val="00880759"/>
    <w:rsid w:val="00884887"/>
    <w:rsid w:val="00887040"/>
    <w:rsid w:val="008913D8"/>
    <w:rsid w:val="008917F6"/>
    <w:rsid w:val="00893851"/>
    <w:rsid w:val="008B3287"/>
    <w:rsid w:val="008B69A0"/>
    <w:rsid w:val="008B78A6"/>
    <w:rsid w:val="008C082F"/>
    <w:rsid w:val="008C1AC1"/>
    <w:rsid w:val="008C26E7"/>
    <w:rsid w:val="008C761A"/>
    <w:rsid w:val="008C7B2A"/>
    <w:rsid w:val="008D1D04"/>
    <w:rsid w:val="008D4584"/>
    <w:rsid w:val="008E3942"/>
    <w:rsid w:val="008F14EF"/>
    <w:rsid w:val="008F2CF5"/>
    <w:rsid w:val="008F52E5"/>
    <w:rsid w:val="008F79D2"/>
    <w:rsid w:val="008F79F2"/>
    <w:rsid w:val="00902F4E"/>
    <w:rsid w:val="00903DE2"/>
    <w:rsid w:val="00905E55"/>
    <w:rsid w:val="009119A5"/>
    <w:rsid w:val="0092142A"/>
    <w:rsid w:val="0092245E"/>
    <w:rsid w:val="00922829"/>
    <w:rsid w:val="00922A8E"/>
    <w:rsid w:val="00924321"/>
    <w:rsid w:val="00932672"/>
    <w:rsid w:val="00932B1D"/>
    <w:rsid w:val="00936313"/>
    <w:rsid w:val="00947A9C"/>
    <w:rsid w:val="00950926"/>
    <w:rsid w:val="00952ACF"/>
    <w:rsid w:val="0095475F"/>
    <w:rsid w:val="0095595A"/>
    <w:rsid w:val="00957499"/>
    <w:rsid w:val="00957F20"/>
    <w:rsid w:val="00965493"/>
    <w:rsid w:val="00967657"/>
    <w:rsid w:val="00970430"/>
    <w:rsid w:val="00970FE0"/>
    <w:rsid w:val="00983605"/>
    <w:rsid w:val="00996082"/>
    <w:rsid w:val="0099660D"/>
    <w:rsid w:val="009A0748"/>
    <w:rsid w:val="009A140C"/>
    <w:rsid w:val="009A3EAE"/>
    <w:rsid w:val="009A7CAD"/>
    <w:rsid w:val="009B4C4B"/>
    <w:rsid w:val="009D398F"/>
    <w:rsid w:val="009E310A"/>
    <w:rsid w:val="009E7CA0"/>
    <w:rsid w:val="009F2497"/>
    <w:rsid w:val="00A01BF6"/>
    <w:rsid w:val="00A01D6A"/>
    <w:rsid w:val="00A0247B"/>
    <w:rsid w:val="00A0423D"/>
    <w:rsid w:val="00A0605A"/>
    <w:rsid w:val="00A071DB"/>
    <w:rsid w:val="00A10D69"/>
    <w:rsid w:val="00A11874"/>
    <w:rsid w:val="00A12688"/>
    <w:rsid w:val="00A15699"/>
    <w:rsid w:val="00A235B6"/>
    <w:rsid w:val="00A325A7"/>
    <w:rsid w:val="00A37F09"/>
    <w:rsid w:val="00A450A3"/>
    <w:rsid w:val="00A50CB7"/>
    <w:rsid w:val="00A528BF"/>
    <w:rsid w:val="00A53E93"/>
    <w:rsid w:val="00A56438"/>
    <w:rsid w:val="00A63948"/>
    <w:rsid w:val="00A651CD"/>
    <w:rsid w:val="00A71806"/>
    <w:rsid w:val="00A732A0"/>
    <w:rsid w:val="00A73C78"/>
    <w:rsid w:val="00A75DF1"/>
    <w:rsid w:val="00A82C76"/>
    <w:rsid w:val="00A855B6"/>
    <w:rsid w:val="00A95A26"/>
    <w:rsid w:val="00A97007"/>
    <w:rsid w:val="00A9786D"/>
    <w:rsid w:val="00A97C20"/>
    <w:rsid w:val="00AA3B8C"/>
    <w:rsid w:val="00AA50B5"/>
    <w:rsid w:val="00AA57C9"/>
    <w:rsid w:val="00AA6E01"/>
    <w:rsid w:val="00AA7ACB"/>
    <w:rsid w:val="00AB7AC4"/>
    <w:rsid w:val="00AC3C89"/>
    <w:rsid w:val="00AD0C17"/>
    <w:rsid w:val="00AD1297"/>
    <w:rsid w:val="00AD5CF3"/>
    <w:rsid w:val="00AD66C6"/>
    <w:rsid w:val="00AF3A36"/>
    <w:rsid w:val="00AF5AA1"/>
    <w:rsid w:val="00AF77C4"/>
    <w:rsid w:val="00B044EE"/>
    <w:rsid w:val="00B05394"/>
    <w:rsid w:val="00B05492"/>
    <w:rsid w:val="00B2277A"/>
    <w:rsid w:val="00B253D5"/>
    <w:rsid w:val="00B272F2"/>
    <w:rsid w:val="00B30042"/>
    <w:rsid w:val="00B3289C"/>
    <w:rsid w:val="00B339BC"/>
    <w:rsid w:val="00B342AA"/>
    <w:rsid w:val="00B357A4"/>
    <w:rsid w:val="00B4146F"/>
    <w:rsid w:val="00B43424"/>
    <w:rsid w:val="00B4629B"/>
    <w:rsid w:val="00B506DD"/>
    <w:rsid w:val="00B51C7C"/>
    <w:rsid w:val="00B66970"/>
    <w:rsid w:val="00B671CB"/>
    <w:rsid w:val="00B70F31"/>
    <w:rsid w:val="00B75616"/>
    <w:rsid w:val="00B80F8B"/>
    <w:rsid w:val="00B8139C"/>
    <w:rsid w:val="00B82741"/>
    <w:rsid w:val="00B858CC"/>
    <w:rsid w:val="00B8729E"/>
    <w:rsid w:val="00B92691"/>
    <w:rsid w:val="00B942B0"/>
    <w:rsid w:val="00B97C05"/>
    <w:rsid w:val="00BA26F0"/>
    <w:rsid w:val="00BA44F3"/>
    <w:rsid w:val="00BB624C"/>
    <w:rsid w:val="00BB72A5"/>
    <w:rsid w:val="00BB76CA"/>
    <w:rsid w:val="00BC0FC9"/>
    <w:rsid w:val="00BC2E29"/>
    <w:rsid w:val="00BC4635"/>
    <w:rsid w:val="00BC64E9"/>
    <w:rsid w:val="00BD3F86"/>
    <w:rsid w:val="00BD7A0A"/>
    <w:rsid w:val="00BE7E34"/>
    <w:rsid w:val="00BF3F32"/>
    <w:rsid w:val="00BF420A"/>
    <w:rsid w:val="00BF716C"/>
    <w:rsid w:val="00BF71FC"/>
    <w:rsid w:val="00C06A4E"/>
    <w:rsid w:val="00C12BF1"/>
    <w:rsid w:val="00C12C39"/>
    <w:rsid w:val="00C15AF3"/>
    <w:rsid w:val="00C20D80"/>
    <w:rsid w:val="00C218A5"/>
    <w:rsid w:val="00C21C10"/>
    <w:rsid w:val="00C23352"/>
    <w:rsid w:val="00C263AA"/>
    <w:rsid w:val="00C3117E"/>
    <w:rsid w:val="00C37A29"/>
    <w:rsid w:val="00C4011F"/>
    <w:rsid w:val="00C408EE"/>
    <w:rsid w:val="00C4358B"/>
    <w:rsid w:val="00C44021"/>
    <w:rsid w:val="00C45B95"/>
    <w:rsid w:val="00C53108"/>
    <w:rsid w:val="00C537C7"/>
    <w:rsid w:val="00C5639F"/>
    <w:rsid w:val="00C57333"/>
    <w:rsid w:val="00C64A26"/>
    <w:rsid w:val="00C67212"/>
    <w:rsid w:val="00C802B8"/>
    <w:rsid w:val="00C87DA8"/>
    <w:rsid w:val="00C91470"/>
    <w:rsid w:val="00C91526"/>
    <w:rsid w:val="00C92D5B"/>
    <w:rsid w:val="00C94BBE"/>
    <w:rsid w:val="00C96A7B"/>
    <w:rsid w:val="00CA017A"/>
    <w:rsid w:val="00CA6A17"/>
    <w:rsid w:val="00CA6DE7"/>
    <w:rsid w:val="00CA752E"/>
    <w:rsid w:val="00CB3F4F"/>
    <w:rsid w:val="00CC33BD"/>
    <w:rsid w:val="00CD00B2"/>
    <w:rsid w:val="00CD527E"/>
    <w:rsid w:val="00CD5BD7"/>
    <w:rsid w:val="00CD6044"/>
    <w:rsid w:val="00CD7712"/>
    <w:rsid w:val="00CE22EE"/>
    <w:rsid w:val="00CE3D93"/>
    <w:rsid w:val="00CF574A"/>
    <w:rsid w:val="00D016A9"/>
    <w:rsid w:val="00D102D8"/>
    <w:rsid w:val="00D164E0"/>
    <w:rsid w:val="00D16FDF"/>
    <w:rsid w:val="00D21CE0"/>
    <w:rsid w:val="00D21FAF"/>
    <w:rsid w:val="00D23EFE"/>
    <w:rsid w:val="00D35FEF"/>
    <w:rsid w:val="00D40B0A"/>
    <w:rsid w:val="00D419A3"/>
    <w:rsid w:val="00D50C18"/>
    <w:rsid w:val="00D57A9E"/>
    <w:rsid w:val="00D62D3E"/>
    <w:rsid w:val="00D63A93"/>
    <w:rsid w:val="00D65C24"/>
    <w:rsid w:val="00D65E58"/>
    <w:rsid w:val="00D66C3D"/>
    <w:rsid w:val="00D67301"/>
    <w:rsid w:val="00D7371E"/>
    <w:rsid w:val="00D76463"/>
    <w:rsid w:val="00D85648"/>
    <w:rsid w:val="00D865C3"/>
    <w:rsid w:val="00D87D03"/>
    <w:rsid w:val="00D947B1"/>
    <w:rsid w:val="00D971A9"/>
    <w:rsid w:val="00DA0DEC"/>
    <w:rsid w:val="00DA1403"/>
    <w:rsid w:val="00DA6EB5"/>
    <w:rsid w:val="00DB1FDE"/>
    <w:rsid w:val="00DB2156"/>
    <w:rsid w:val="00DB6373"/>
    <w:rsid w:val="00DB77BF"/>
    <w:rsid w:val="00DC190D"/>
    <w:rsid w:val="00DC2866"/>
    <w:rsid w:val="00DC34D9"/>
    <w:rsid w:val="00DC35F6"/>
    <w:rsid w:val="00DD2940"/>
    <w:rsid w:val="00DD3FD5"/>
    <w:rsid w:val="00DD660E"/>
    <w:rsid w:val="00DE49E1"/>
    <w:rsid w:val="00DE5823"/>
    <w:rsid w:val="00DE7FBF"/>
    <w:rsid w:val="00DF0AEB"/>
    <w:rsid w:val="00DF1FFE"/>
    <w:rsid w:val="00DF2A4A"/>
    <w:rsid w:val="00DF557B"/>
    <w:rsid w:val="00DF668B"/>
    <w:rsid w:val="00DF6D6B"/>
    <w:rsid w:val="00E02D95"/>
    <w:rsid w:val="00E05F17"/>
    <w:rsid w:val="00E07358"/>
    <w:rsid w:val="00E1262E"/>
    <w:rsid w:val="00E14591"/>
    <w:rsid w:val="00E15CC7"/>
    <w:rsid w:val="00E21544"/>
    <w:rsid w:val="00E23320"/>
    <w:rsid w:val="00E2564D"/>
    <w:rsid w:val="00E261F4"/>
    <w:rsid w:val="00E268BD"/>
    <w:rsid w:val="00E26E09"/>
    <w:rsid w:val="00E31E71"/>
    <w:rsid w:val="00E34E0B"/>
    <w:rsid w:val="00E51F75"/>
    <w:rsid w:val="00E5221C"/>
    <w:rsid w:val="00E549E3"/>
    <w:rsid w:val="00E55817"/>
    <w:rsid w:val="00E55FA6"/>
    <w:rsid w:val="00E5727F"/>
    <w:rsid w:val="00E65646"/>
    <w:rsid w:val="00E76679"/>
    <w:rsid w:val="00E769D4"/>
    <w:rsid w:val="00E76B90"/>
    <w:rsid w:val="00E869DF"/>
    <w:rsid w:val="00E86D05"/>
    <w:rsid w:val="00EA4F1C"/>
    <w:rsid w:val="00EA6125"/>
    <w:rsid w:val="00EB17FF"/>
    <w:rsid w:val="00EB1FEE"/>
    <w:rsid w:val="00EC224D"/>
    <w:rsid w:val="00EC3433"/>
    <w:rsid w:val="00EC64FD"/>
    <w:rsid w:val="00ED0CB8"/>
    <w:rsid w:val="00ED41D1"/>
    <w:rsid w:val="00ED4C0E"/>
    <w:rsid w:val="00EE4676"/>
    <w:rsid w:val="00EE6BDE"/>
    <w:rsid w:val="00EF04A0"/>
    <w:rsid w:val="00EF0F51"/>
    <w:rsid w:val="00F003B5"/>
    <w:rsid w:val="00F01B41"/>
    <w:rsid w:val="00F024E8"/>
    <w:rsid w:val="00F07242"/>
    <w:rsid w:val="00F120FF"/>
    <w:rsid w:val="00F15CB6"/>
    <w:rsid w:val="00F17D97"/>
    <w:rsid w:val="00F2246F"/>
    <w:rsid w:val="00F30628"/>
    <w:rsid w:val="00F33965"/>
    <w:rsid w:val="00F34A93"/>
    <w:rsid w:val="00F370AB"/>
    <w:rsid w:val="00F42F43"/>
    <w:rsid w:val="00F476FD"/>
    <w:rsid w:val="00F50585"/>
    <w:rsid w:val="00F50E4F"/>
    <w:rsid w:val="00F55A50"/>
    <w:rsid w:val="00F61288"/>
    <w:rsid w:val="00F638E8"/>
    <w:rsid w:val="00F64CC5"/>
    <w:rsid w:val="00F661D4"/>
    <w:rsid w:val="00F75674"/>
    <w:rsid w:val="00FA036C"/>
    <w:rsid w:val="00FA2C37"/>
    <w:rsid w:val="00FA7279"/>
    <w:rsid w:val="00FB63BA"/>
    <w:rsid w:val="00FC160A"/>
    <w:rsid w:val="00FC5CA6"/>
    <w:rsid w:val="00FD07AE"/>
    <w:rsid w:val="00FD0ED7"/>
    <w:rsid w:val="00FD7530"/>
    <w:rsid w:val="00FD78CC"/>
    <w:rsid w:val="00FE06D9"/>
    <w:rsid w:val="00FE4D1C"/>
    <w:rsid w:val="00FE59A5"/>
    <w:rsid w:val="00FE7845"/>
    <w:rsid w:val="00FE7B0C"/>
    <w:rsid w:val="00FF079D"/>
    <w:rsid w:val="00FF1896"/>
    <w:rsid w:val="00FF4122"/>
    <w:rsid w:val="00FF7E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52A9034F"/>
  <w15:chartTrackingRefBased/>
  <w15:docId w15:val="{6F7DC4FF-6E63-4E6C-A121-59CFC69CE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224D"/>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606886"/>
    <w:pPr>
      <w:tabs>
        <w:tab w:val="center" w:pos="4252"/>
        <w:tab w:val="right" w:pos="8504"/>
      </w:tabs>
      <w:snapToGrid w:val="0"/>
    </w:pPr>
  </w:style>
  <w:style w:type="character" w:customStyle="1" w:styleId="a4">
    <w:name w:val="ヘッダー (文字)"/>
    <w:link w:val="a3"/>
    <w:uiPriority w:val="99"/>
    <w:semiHidden/>
    <w:locked/>
    <w:rsid w:val="00606886"/>
    <w:rPr>
      <w:rFonts w:cs="ＭＳ 明朝"/>
      <w:color w:val="000000"/>
      <w:kern w:val="0"/>
      <w:sz w:val="21"/>
      <w:szCs w:val="21"/>
    </w:rPr>
  </w:style>
  <w:style w:type="paragraph" w:styleId="a5">
    <w:name w:val="footer"/>
    <w:basedOn w:val="a"/>
    <w:link w:val="a6"/>
    <w:uiPriority w:val="99"/>
    <w:semiHidden/>
    <w:rsid w:val="00606886"/>
    <w:pPr>
      <w:tabs>
        <w:tab w:val="center" w:pos="4252"/>
        <w:tab w:val="right" w:pos="8504"/>
      </w:tabs>
      <w:snapToGrid w:val="0"/>
    </w:pPr>
  </w:style>
  <w:style w:type="character" w:customStyle="1" w:styleId="a6">
    <w:name w:val="フッター (文字)"/>
    <w:link w:val="a5"/>
    <w:uiPriority w:val="99"/>
    <w:semiHidden/>
    <w:locked/>
    <w:rsid w:val="00606886"/>
    <w:rPr>
      <w:rFonts w:cs="ＭＳ 明朝"/>
      <w:color w:val="000000"/>
      <w:kern w:val="0"/>
      <w:sz w:val="21"/>
      <w:szCs w:val="21"/>
    </w:rPr>
  </w:style>
  <w:style w:type="paragraph" w:styleId="a7">
    <w:name w:val="Balloon Text"/>
    <w:basedOn w:val="a"/>
    <w:semiHidden/>
    <w:rsid w:val="00415C1E"/>
    <w:rPr>
      <w:rFonts w:ascii="Arial" w:eastAsia="ＭＳ ゴシック" w:hAnsi="Arial" w:cs="Times New Roman"/>
      <w:sz w:val="18"/>
      <w:szCs w:val="18"/>
    </w:rPr>
  </w:style>
  <w:style w:type="character" w:styleId="a8">
    <w:name w:val="annotation reference"/>
    <w:uiPriority w:val="99"/>
    <w:semiHidden/>
    <w:unhideWhenUsed/>
    <w:rsid w:val="004B737C"/>
    <w:rPr>
      <w:sz w:val="18"/>
      <w:szCs w:val="18"/>
    </w:rPr>
  </w:style>
  <w:style w:type="paragraph" w:styleId="a9">
    <w:name w:val="annotation text"/>
    <w:basedOn w:val="a"/>
    <w:link w:val="aa"/>
    <w:uiPriority w:val="99"/>
    <w:semiHidden/>
    <w:unhideWhenUsed/>
    <w:rsid w:val="004B737C"/>
    <w:pPr>
      <w:jc w:val="left"/>
    </w:pPr>
  </w:style>
  <w:style w:type="character" w:customStyle="1" w:styleId="aa">
    <w:name w:val="コメント文字列 (文字)"/>
    <w:link w:val="a9"/>
    <w:uiPriority w:val="99"/>
    <w:semiHidden/>
    <w:rsid w:val="004B737C"/>
    <w:rPr>
      <w:rFonts w:cs="ＭＳ 明朝"/>
      <w:color w:val="000000"/>
      <w:sz w:val="21"/>
      <w:szCs w:val="21"/>
    </w:rPr>
  </w:style>
  <w:style w:type="paragraph" w:styleId="ab">
    <w:name w:val="annotation subject"/>
    <w:basedOn w:val="a9"/>
    <w:next w:val="a9"/>
    <w:link w:val="ac"/>
    <w:uiPriority w:val="99"/>
    <w:semiHidden/>
    <w:unhideWhenUsed/>
    <w:rsid w:val="004B737C"/>
    <w:rPr>
      <w:b/>
      <w:bCs/>
    </w:rPr>
  </w:style>
  <w:style w:type="character" w:customStyle="1" w:styleId="ac">
    <w:name w:val="コメント内容 (文字)"/>
    <w:link w:val="ab"/>
    <w:uiPriority w:val="99"/>
    <w:semiHidden/>
    <w:rsid w:val="004B737C"/>
    <w:rPr>
      <w:rFonts w:cs="ＭＳ 明朝"/>
      <w:b/>
      <w:bCs/>
      <w:color w:val="000000"/>
      <w:sz w:val="21"/>
      <w:szCs w:val="21"/>
    </w:rPr>
  </w:style>
  <w:style w:type="paragraph" w:styleId="ad">
    <w:name w:val="Revision"/>
    <w:hidden/>
    <w:uiPriority w:val="99"/>
    <w:semiHidden/>
    <w:rsid w:val="002D152F"/>
    <w:rPr>
      <w:rFonts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8E8B5-7F9A-4C9A-B5DF-67B1CDA85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404</Words>
  <Characters>2309</Characters>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県がんばる園芸産地育成支援事業</vt:lpstr>
    </vt:vector>
  </TitlesOfParts>
  <LinksUpToDate>false</LinksUpToDate>
  <CharactersWithSpaces>2708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