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AC5A9E">
            <w:r>
              <w:rPr>
                <w:rFonts w:hint="eastAsia"/>
              </w:rPr>
              <w:t>南部の地域課題解決型フィールドワーク</w:t>
            </w:r>
            <w:r w:rsidR="00444951" w:rsidRPr="00444951">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63" w:rsidRDefault="00921B63">
      <w:r>
        <w:separator/>
      </w:r>
    </w:p>
  </w:endnote>
  <w:endnote w:type="continuationSeparator" w:id="0">
    <w:p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63" w:rsidRDefault="00921B63">
      <w:r>
        <w:separator/>
      </w:r>
    </w:p>
  </w:footnote>
  <w:footnote w:type="continuationSeparator" w:id="0">
    <w:p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415399"/>
    <w:rsid w:val="00444951"/>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AC5A9E"/>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594</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