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9267BD" w:rsidRDefault="00270908" w:rsidP="00270908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9267BD">
        <w:rPr>
          <w:rFonts w:asciiTheme="minorEastAsia" w:eastAsiaTheme="minorEastAsia" w:hAnsiTheme="minorEastAsia" w:hint="eastAsia"/>
          <w:b/>
          <w:bCs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B819E55" w:rsidR="00270908" w:rsidRPr="00D01BC5" w:rsidRDefault="00794BD8" w:rsidP="007661B2">
            <w:pPr>
              <w:rPr>
                <w:rFonts w:asciiTheme="minorEastAsia" w:eastAsiaTheme="minorEastAsia" w:hAnsiTheme="minorEastAsia"/>
                <w:sz w:val="22"/>
              </w:rPr>
            </w:pPr>
            <w:r w:rsidRPr="00E2619F">
              <w:rPr>
                <w:rFonts w:asciiTheme="minorEastAsia" w:eastAsiaTheme="minorEastAsia" w:hAnsiTheme="minorEastAsia" w:hint="eastAsia"/>
                <w:sz w:val="22"/>
              </w:rPr>
              <w:t>地域の実情に応じたドアツードアの移動手段の確保に向けた調査</w:t>
            </w:r>
            <w:r w:rsidR="009502A0">
              <w:rPr>
                <w:rFonts w:asciiTheme="minorEastAsia" w:eastAsiaTheme="minorEastAsia" w:hAnsiTheme="minorEastAsia" w:hint="eastAsia"/>
                <w:sz w:val="22"/>
              </w:rPr>
              <w:t>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3601BCF9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</w:t>
      </w:r>
      <w:r w:rsidR="009267BD">
        <w:rPr>
          <w:rFonts w:asciiTheme="minorEastAsia" w:eastAsiaTheme="minorEastAsia" w:hAnsiTheme="minorEastAsia" w:hint="eastAsia"/>
        </w:rPr>
        <w:t>係る</w:t>
      </w:r>
      <w:r w:rsidR="001570D2" w:rsidRPr="00D01BC5">
        <w:rPr>
          <w:rFonts w:asciiTheme="minorEastAsia" w:eastAsiaTheme="minorEastAsia" w:hAnsiTheme="minorEastAsia" w:hint="eastAsia"/>
        </w:rPr>
        <w:t>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20F3E"/>
    <w:rsid w:val="00035397"/>
    <w:rsid w:val="000559DF"/>
    <w:rsid w:val="00056812"/>
    <w:rsid w:val="000942CA"/>
    <w:rsid w:val="000A39AD"/>
    <w:rsid w:val="000C5ED9"/>
    <w:rsid w:val="000D55C7"/>
    <w:rsid w:val="00116689"/>
    <w:rsid w:val="00131959"/>
    <w:rsid w:val="00150C38"/>
    <w:rsid w:val="001570D2"/>
    <w:rsid w:val="00164A3B"/>
    <w:rsid w:val="001C32BA"/>
    <w:rsid w:val="001E2C67"/>
    <w:rsid w:val="00227EF7"/>
    <w:rsid w:val="0024667F"/>
    <w:rsid w:val="00270908"/>
    <w:rsid w:val="00274D45"/>
    <w:rsid w:val="00280BC5"/>
    <w:rsid w:val="00292D15"/>
    <w:rsid w:val="002F51BA"/>
    <w:rsid w:val="003150DA"/>
    <w:rsid w:val="003317E7"/>
    <w:rsid w:val="003565D9"/>
    <w:rsid w:val="003C0CE5"/>
    <w:rsid w:val="004038AE"/>
    <w:rsid w:val="004058F3"/>
    <w:rsid w:val="004255E2"/>
    <w:rsid w:val="004265D2"/>
    <w:rsid w:val="004568D0"/>
    <w:rsid w:val="004C35D4"/>
    <w:rsid w:val="005239FE"/>
    <w:rsid w:val="0054553B"/>
    <w:rsid w:val="00547ACC"/>
    <w:rsid w:val="00555C67"/>
    <w:rsid w:val="0056487F"/>
    <w:rsid w:val="006249A9"/>
    <w:rsid w:val="006906D0"/>
    <w:rsid w:val="007661B2"/>
    <w:rsid w:val="007708F9"/>
    <w:rsid w:val="00794BD8"/>
    <w:rsid w:val="007C4024"/>
    <w:rsid w:val="007E1D8D"/>
    <w:rsid w:val="007F66F9"/>
    <w:rsid w:val="00854F8D"/>
    <w:rsid w:val="008674D1"/>
    <w:rsid w:val="00891A7E"/>
    <w:rsid w:val="009267BD"/>
    <w:rsid w:val="009502A0"/>
    <w:rsid w:val="009B0A36"/>
    <w:rsid w:val="009B4788"/>
    <w:rsid w:val="009F0502"/>
    <w:rsid w:val="00A0723F"/>
    <w:rsid w:val="00A203D9"/>
    <w:rsid w:val="00A226F8"/>
    <w:rsid w:val="00A34566"/>
    <w:rsid w:val="00A67D18"/>
    <w:rsid w:val="00A954E9"/>
    <w:rsid w:val="00AA3B23"/>
    <w:rsid w:val="00B37B85"/>
    <w:rsid w:val="00B52B61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2619F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E541-413A-4665-80DE-315498B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121</Characters>
  <DocSecurity>0</DocSecurity>
  <Lines>1</Lines>
  <Paragraphs>1</Paragraphs>
  <ScaleCrop>false</ScaleCrop>
  <LinksUpToDate>false</LinksUpToDate>
  <CharactersWithSpaces>684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