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FF43A" w14:textId="77777777" w:rsidR="00EC59EC" w:rsidRDefault="00556561" w:rsidP="00556561">
      <w:r>
        <w:rPr>
          <w:noProof/>
        </w:rPr>
        <mc:AlternateContent>
          <mc:Choice Requires="wps">
            <w:drawing>
              <wp:anchor distT="0" distB="0" distL="114300" distR="114300" simplePos="0" relativeHeight="251661312" behindDoc="0" locked="0" layoutInCell="1" allowOverlap="1" wp14:anchorId="419732FD" wp14:editId="608BFDA2">
                <wp:simplePos x="0" y="0"/>
                <wp:positionH relativeFrom="column">
                  <wp:posOffset>-4445</wp:posOffset>
                </wp:positionH>
                <wp:positionV relativeFrom="paragraph">
                  <wp:posOffset>-224155</wp:posOffset>
                </wp:positionV>
                <wp:extent cx="5772150" cy="1162050"/>
                <wp:effectExtent l="19050" t="19050" r="38100" b="45720"/>
                <wp:wrapNone/>
                <wp:docPr id="5" name="テキスト ボックス 5"/>
                <wp:cNvGraphicFramePr/>
                <a:graphic xmlns:a="http://schemas.openxmlformats.org/drawingml/2006/main">
                  <a:graphicData uri="http://schemas.microsoft.com/office/word/2010/wordprocessingShape">
                    <wps:wsp>
                      <wps:cNvSpPr txBox="1"/>
                      <wps:spPr>
                        <a:xfrm>
                          <a:off x="0" y="0"/>
                          <a:ext cx="5772150" cy="1162050"/>
                        </a:xfrm>
                        <a:prstGeom prst="rect">
                          <a:avLst/>
                        </a:prstGeom>
                        <a:noFill/>
                        <a:ln w="57150" cmpd="thickThin">
                          <a:solidFill>
                            <a:srgbClr val="00B050"/>
                          </a:solidFill>
                        </a:ln>
                        <a:effectLst/>
                      </wps:spPr>
                      <wps:txbx>
                        <w:txbxContent>
                          <w:p w14:paraId="6A77EE46" w14:textId="77777777" w:rsidR="00556561" w:rsidRPr="00AE3309" w:rsidRDefault="00556561" w:rsidP="00556561">
                            <w:pPr>
                              <w:jc w:val="center"/>
                              <w:rPr>
                                <w:rFonts w:ascii="ＭＳ ゴシック" w:eastAsia="ＭＳ ゴシック" w:hAnsi="ＭＳ ゴシック"/>
                                <w:b/>
                                <w:color w:val="92D050"/>
                                <w:sz w:val="56"/>
                                <w:szCs w:val="72"/>
                                <w14:shadow w14:blurRad="41275" w14:dist="20320" w14:dir="18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pPr>
                            <w:r w:rsidRPr="00AE3309">
                              <w:rPr>
                                <w:rFonts w:ascii="ＭＳ ゴシック" w:eastAsia="ＭＳ ゴシック" w:hAnsi="ＭＳ ゴシック" w:hint="eastAsia"/>
                                <w:b/>
                                <w:color w:val="92D050"/>
                                <w:sz w:val="56"/>
                                <w:szCs w:val="72"/>
                                <w14:shadow w14:blurRad="41275" w14:dist="20320" w14:dir="18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t>自分の山林の場所を知りたい方へ</w:t>
                            </w:r>
                          </w:p>
                        </w:txbxContent>
                      </wps:txbx>
                      <wps:bodyPr rot="0" spcFirstLastPara="1" vertOverflow="overflow" horzOverflow="overflow" vert="horz" wrap="square" lIns="74295" tIns="8890" rIns="74295" bIns="889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type w14:anchorId="419732FD" id="_x0000_t202" coordsize="21600,21600" o:spt="202" path="m,l,21600r21600,l21600,xe">
                <v:stroke joinstyle="miter"/>
                <v:path gradientshapeok="t" o:connecttype="rect"/>
              </v:shapetype>
              <v:shape id="テキスト ボックス 5" o:spid="_x0000_s1026" type="#_x0000_t202" style="position:absolute;left:0;text-align:left;margin-left:-.35pt;margin-top:-17.65pt;width:454.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" filled="f" strokecolor="#00b050" strokeweight="4.5pt">
                <v:stroke linestyle="thickThin"/>
                <v:textbox style="mso-fit-shape-to-text:t" inset="5.85pt,.7pt,5.85pt,.7pt">
                  <w:txbxContent>
                    <w:p w14:paraId="6A77EE46" w14:textId="77777777" w:rsidR="00556561" w:rsidRPr="00AE3309" w:rsidRDefault="00556561" w:rsidP="00556561">
                      <w:pPr>
                        <w:jc w:val="center"/>
                        <w:rPr>
                          <w:rFonts w:ascii="ＭＳ ゴシック" w:eastAsia="ＭＳ ゴシック" w:hAnsi="ＭＳ ゴシック"/>
                          <w:b/>
                          <w:color w:val="92D050"/>
                          <w:sz w:val="56"/>
                          <w:szCs w:val="72"/>
                          <w14:shadow w14:blurRad="41275" w14:dist="20320" w14:dir="18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pPr>
                      <w:r w:rsidRPr="00AE3309">
                        <w:rPr>
                          <w:rFonts w:ascii="ＭＳ ゴシック" w:eastAsia="ＭＳ ゴシック" w:hAnsi="ＭＳ ゴシック" w:hint="eastAsia"/>
                          <w:b/>
                          <w:color w:val="92D050"/>
                          <w:sz w:val="56"/>
                          <w:szCs w:val="72"/>
                          <w14:shadow w14:blurRad="41275" w14:dist="20320" w14:dir="18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t>自分の山林の場所を知りたい方へ</w:t>
                      </w:r>
                    </w:p>
                  </w:txbxContent>
                </v:textbox>
              </v:shape>
            </w:pict>
          </mc:Fallback>
        </mc:AlternateContent>
      </w:r>
    </w:p>
    <w:p w14:paraId="7A393CC5" w14:textId="77777777" w:rsidR="00AE3309" w:rsidRDefault="00AE3309" w:rsidP="00AE3309">
      <w:pPr>
        <w:snapToGrid w:val="0"/>
        <w:rPr>
          <w:sz w:val="28"/>
          <w:szCs w:val="28"/>
        </w:rPr>
      </w:pPr>
    </w:p>
    <w:p w14:paraId="00DD3A65" w14:textId="77777777" w:rsidR="00517645" w:rsidRDefault="00517645" w:rsidP="00AE3309">
      <w:pPr>
        <w:snapToGrid w:val="0"/>
        <w:rPr>
          <w:sz w:val="28"/>
          <w:szCs w:val="28"/>
        </w:rPr>
      </w:pPr>
    </w:p>
    <w:p w14:paraId="4215ECAA" w14:textId="77777777" w:rsidR="000E62F8" w:rsidRPr="00AE3309" w:rsidRDefault="00EC59EC" w:rsidP="00517645">
      <w:pPr>
        <w:rPr>
          <w:rFonts w:ascii="HG丸ｺﾞｼｯｸM-PRO" w:eastAsia="HG丸ｺﾞｼｯｸM-PRO" w:hAnsi="HG丸ｺﾞｼｯｸM-PRO" w:cs="Meiryo UI"/>
          <w:sz w:val="28"/>
          <w:szCs w:val="28"/>
        </w:rPr>
      </w:pPr>
      <w:r w:rsidRPr="00F44585">
        <w:rPr>
          <w:rFonts w:hint="eastAsia"/>
          <w:sz w:val="28"/>
          <w:szCs w:val="28"/>
        </w:rPr>
        <w:t xml:space="preserve">　</w:t>
      </w:r>
      <w:r w:rsidR="00BA6943" w:rsidRPr="00AE3309">
        <w:rPr>
          <w:rFonts w:ascii="HG丸ｺﾞｼｯｸM-PRO" w:eastAsia="HG丸ｺﾞｼｯｸM-PRO" w:hAnsi="HG丸ｺﾞｼｯｸM-PRO" w:cs="Meiryo UI" w:hint="eastAsia"/>
          <w:sz w:val="28"/>
          <w:szCs w:val="28"/>
        </w:rPr>
        <w:t>山林の位置</w:t>
      </w:r>
      <w:r w:rsidR="00517645">
        <w:rPr>
          <w:rFonts w:ascii="HG丸ｺﾞｼｯｸM-PRO" w:eastAsia="HG丸ｺﾞｼｯｸM-PRO" w:hAnsi="HG丸ｺﾞｼｯｸM-PRO" w:cs="Meiryo UI" w:hint="eastAsia"/>
          <w:sz w:val="28"/>
          <w:szCs w:val="28"/>
        </w:rPr>
        <w:t>や境界</w:t>
      </w:r>
      <w:r w:rsidR="00BA6943" w:rsidRPr="00AE3309">
        <w:rPr>
          <w:rFonts w:ascii="HG丸ｺﾞｼｯｸM-PRO" w:eastAsia="HG丸ｺﾞｼｯｸM-PRO" w:hAnsi="HG丸ｺﾞｼｯｸM-PRO" w:cs="Meiryo UI" w:hint="eastAsia"/>
          <w:sz w:val="28"/>
          <w:szCs w:val="28"/>
        </w:rPr>
        <w:t>は、地籍調査が</w:t>
      </w:r>
      <w:r w:rsidR="00871952" w:rsidRPr="00AE3309">
        <w:rPr>
          <w:rFonts w:ascii="HG丸ｺﾞｼｯｸM-PRO" w:eastAsia="HG丸ｺﾞｼｯｸM-PRO" w:hAnsi="HG丸ｺﾞｼｯｸM-PRO" w:cs="Meiryo UI" w:hint="eastAsia"/>
          <w:sz w:val="28"/>
          <w:szCs w:val="28"/>
        </w:rPr>
        <w:t>実施された</w:t>
      </w:r>
      <w:r w:rsidR="00BA6943" w:rsidRPr="00AE3309">
        <w:rPr>
          <w:rFonts w:ascii="HG丸ｺﾞｼｯｸM-PRO" w:eastAsia="HG丸ｺﾞｼｯｸM-PRO" w:hAnsi="HG丸ｺﾞｼｯｸM-PRO" w:cs="Meiryo UI" w:hint="eastAsia"/>
          <w:sz w:val="28"/>
          <w:szCs w:val="28"/>
        </w:rPr>
        <w:t>ところでは法務局に備え付けられている「地図」を</w:t>
      </w:r>
      <w:r w:rsidR="000E62F8" w:rsidRPr="00AE3309">
        <w:rPr>
          <w:rFonts w:ascii="HG丸ｺﾞｼｯｸM-PRO" w:eastAsia="HG丸ｺﾞｼｯｸM-PRO" w:hAnsi="HG丸ｺﾞｼｯｸM-PRO" w:cs="Meiryo UI" w:hint="eastAsia"/>
          <w:sz w:val="28"/>
          <w:szCs w:val="28"/>
        </w:rPr>
        <w:t>確認すればわかりますが、残念ながら三重県では地籍調査が</w:t>
      </w:r>
      <w:r w:rsidR="00871952" w:rsidRPr="00AE3309">
        <w:rPr>
          <w:rFonts w:ascii="HG丸ｺﾞｼｯｸM-PRO" w:eastAsia="HG丸ｺﾞｼｯｸM-PRO" w:hAnsi="HG丸ｺﾞｼｯｸM-PRO" w:cs="Meiryo UI" w:hint="eastAsia"/>
          <w:sz w:val="28"/>
          <w:szCs w:val="28"/>
        </w:rPr>
        <w:t>実施された</w:t>
      </w:r>
      <w:r w:rsidR="000E62F8" w:rsidRPr="00AE3309">
        <w:rPr>
          <w:rFonts w:ascii="HG丸ｺﾞｼｯｸM-PRO" w:eastAsia="HG丸ｺﾞｼｯｸM-PRO" w:hAnsi="HG丸ｺﾞｼｯｸM-PRO" w:cs="Meiryo UI" w:hint="eastAsia"/>
          <w:sz w:val="28"/>
          <w:szCs w:val="28"/>
        </w:rPr>
        <w:t>ところは限られています。</w:t>
      </w:r>
      <w:r w:rsidR="00AE3309" w:rsidRPr="00AE3309">
        <w:rPr>
          <w:rFonts w:ascii="HG丸ｺﾞｼｯｸM-PRO" w:eastAsia="HG丸ｺﾞｼｯｸM-PRO" w:hAnsi="HG丸ｺﾞｼｯｸM-PRO" w:cs="Meiryo UI" w:hint="eastAsia"/>
          <w:sz w:val="28"/>
          <w:szCs w:val="28"/>
        </w:rPr>
        <w:t>したがって、</w:t>
      </w:r>
      <w:r w:rsidR="000E62F8" w:rsidRPr="00AE3309">
        <w:rPr>
          <w:rFonts w:ascii="HG丸ｺﾞｼｯｸM-PRO" w:eastAsia="HG丸ｺﾞｼｯｸM-PRO" w:hAnsi="HG丸ｺﾞｼｯｸM-PRO" w:cs="Meiryo UI" w:hint="eastAsia"/>
          <w:sz w:val="28"/>
          <w:szCs w:val="28"/>
        </w:rPr>
        <w:t>地籍調査が行われていないところは、「地図に準ずる図面（いわゆる公図）」</w:t>
      </w:r>
      <w:r w:rsidR="00140488">
        <w:rPr>
          <w:rFonts w:ascii="HG丸ｺﾞｼｯｸM-PRO" w:eastAsia="HG丸ｺﾞｼｯｸM-PRO" w:hAnsi="HG丸ｺﾞｼｯｸM-PRO" w:cs="Meiryo UI" w:hint="eastAsia"/>
          <w:sz w:val="28"/>
          <w:szCs w:val="28"/>
        </w:rPr>
        <w:t>を</w:t>
      </w:r>
      <w:r w:rsidR="004459DF">
        <w:rPr>
          <w:rFonts w:ascii="HG丸ｺﾞｼｯｸM-PRO" w:eastAsia="HG丸ｺﾞｼｯｸM-PRO" w:hAnsi="HG丸ｺﾞｼｯｸM-PRO" w:cs="Meiryo UI" w:hint="eastAsia"/>
          <w:sz w:val="28"/>
          <w:szCs w:val="28"/>
        </w:rPr>
        <w:t>確認すること</w:t>
      </w:r>
      <w:r w:rsidR="00AE3309" w:rsidRPr="00AE3309">
        <w:rPr>
          <w:rFonts w:ascii="HG丸ｺﾞｼｯｸM-PRO" w:eastAsia="HG丸ｺﾞｼｯｸM-PRO" w:hAnsi="HG丸ｺﾞｼｯｸM-PRO" w:cs="Meiryo UI" w:hint="eastAsia"/>
          <w:sz w:val="28"/>
          <w:szCs w:val="28"/>
        </w:rPr>
        <w:t>になりますが</w:t>
      </w:r>
      <w:r w:rsidR="000E62F8" w:rsidRPr="00AE3309">
        <w:rPr>
          <w:rFonts w:ascii="HG丸ｺﾞｼｯｸM-PRO" w:eastAsia="HG丸ｺﾞｼｯｸM-PRO" w:hAnsi="HG丸ｺﾞｼｯｸM-PRO" w:cs="Meiryo UI" w:hint="eastAsia"/>
          <w:sz w:val="28"/>
          <w:szCs w:val="28"/>
        </w:rPr>
        <w:t>、位置を特定する</w:t>
      </w:r>
      <w:r w:rsidR="00871952" w:rsidRPr="00AE3309">
        <w:rPr>
          <w:rFonts w:ascii="HG丸ｺﾞｼｯｸM-PRO" w:eastAsia="HG丸ｺﾞｼｯｸM-PRO" w:hAnsi="HG丸ｺﾞｼｯｸM-PRO" w:cs="Meiryo UI" w:hint="eastAsia"/>
          <w:sz w:val="28"/>
          <w:szCs w:val="28"/>
        </w:rPr>
        <w:t>ことが</w:t>
      </w:r>
      <w:r w:rsidR="000E62F8" w:rsidRPr="00AE3309">
        <w:rPr>
          <w:rFonts w:ascii="HG丸ｺﾞｼｯｸM-PRO" w:eastAsia="HG丸ｺﾞｼｯｸM-PRO" w:hAnsi="HG丸ｺﾞｼｯｸM-PRO" w:cs="Meiryo UI" w:hint="eastAsia"/>
          <w:sz w:val="28"/>
          <w:szCs w:val="28"/>
        </w:rPr>
        <w:t>困難</w:t>
      </w:r>
      <w:r w:rsidR="00AE3309" w:rsidRPr="00AE3309">
        <w:rPr>
          <w:rFonts w:ascii="HG丸ｺﾞｼｯｸM-PRO" w:eastAsia="HG丸ｺﾞｼｯｸM-PRO" w:hAnsi="HG丸ｺﾞｼｯｸM-PRO" w:cs="Meiryo UI" w:hint="eastAsia"/>
          <w:sz w:val="28"/>
          <w:szCs w:val="28"/>
        </w:rPr>
        <w:t>です</w:t>
      </w:r>
      <w:r w:rsidR="000E62F8" w:rsidRPr="00AE3309">
        <w:rPr>
          <w:rFonts w:ascii="HG丸ｺﾞｼｯｸM-PRO" w:eastAsia="HG丸ｺﾞｼｯｸM-PRO" w:hAnsi="HG丸ｺﾞｼｯｸM-PRO" w:cs="Meiryo UI" w:hint="eastAsia"/>
          <w:sz w:val="28"/>
          <w:szCs w:val="28"/>
        </w:rPr>
        <w:t>。</w:t>
      </w:r>
    </w:p>
    <w:p w14:paraId="5E250388" w14:textId="6B7269B2" w:rsidR="00871952" w:rsidRPr="00AE3309" w:rsidRDefault="00517645" w:rsidP="00517645">
      <w:pPr>
        <w:ind w:firstLineChars="100" w:firstLine="280"/>
        <w:rPr>
          <w:rFonts w:ascii="HG丸ｺﾞｼｯｸM-PRO" w:eastAsia="HG丸ｺﾞｼｯｸM-PRO" w:hAnsi="HG丸ｺﾞｼｯｸM-PRO" w:cs="Meiryo UI"/>
          <w:b/>
          <w:sz w:val="28"/>
          <w:szCs w:val="28"/>
          <w:u w:val="wave"/>
        </w:rPr>
      </w:pPr>
      <w:r>
        <w:rPr>
          <w:rFonts w:ascii="HG丸ｺﾞｼｯｸM-PRO" w:eastAsia="HG丸ｺﾞｼｯｸM-PRO" w:hAnsi="HG丸ｺﾞｼｯｸM-PRO" w:cs="Meiryo UI" w:hint="eastAsia"/>
          <w:sz w:val="28"/>
          <w:szCs w:val="28"/>
        </w:rPr>
        <w:t>地籍調査が未実施のところでは</w:t>
      </w:r>
      <w:r w:rsidR="00AE3309" w:rsidRPr="00AE3309">
        <w:rPr>
          <w:rFonts w:ascii="HG丸ｺﾞｼｯｸM-PRO" w:eastAsia="HG丸ｺﾞｼｯｸM-PRO" w:hAnsi="HG丸ｺﾞｼｯｸM-PRO" w:cs="Meiryo UI" w:hint="eastAsia"/>
          <w:sz w:val="28"/>
          <w:szCs w:val="28"/>
        </w:rPr>
        <w:t>、</w:t>
      </w:r>
      <w:r w:rsidR="000E62F8" w:rsidRPr="00AE3309">
        <w:rPr>
          <w:rFonts w:ascii="HG丸ｺﾞｼｯｸM-PRO" w:eastAsia="HG丸ｺﾞｼｯｸM-PRO" w:hAnsi="HG丸ｺﾞｼｯｸM-PRO" w:cs="Meiryo UI" w:hint="eastAsia"/>
          <w:sz w:val="28"/>
          <w:szCs w:val="28"/>
        </w:rPr>
        <w:t>三重県が</w:t>
      </w:r>
      <w:r w:rsidR="00140488">
        <w:rPr>
          <w:rFonts w:ascii="HG丸ｺﾞｼｯｸM-PRO" w:eastAsia="HG丸ｺﾞｼｯｸM-PRO" w:hAnsi="HG丸ｺﾞｼｯｸM-PRO" w:cs="Meiryo UI" w:hint="eastAsia"/>
          <w:sz w:val="28"/>
          <w:szCs w:val="28"/>
        </w:rPr>
        <w:t>作成</w:t>
      </w:r>
      <w:r w:rsidR="000E62F8" w:rsidRPr="00AE3309">
        <w:rPr>
          <w:rFonts w:ascii="HG丸ｺﾞｼｯｸM-PRO" w:eastAsia="HG丸ｺﾞｼｯｸM-PRO" w:hAnsi="HG丸ｺﾞｼｯｸM-PRO" w:cs="Meiryo UI" w:hint="eastAsia"/>
          <w:sz w:val="28"/>
          <w:szCs w:val="28"/>
        </w:rPr>
        <w:t>している</w:t>
      </w:r>
      <w:r w:rsidR="00F44585" w:rsidRPr="00AE3309">
        <w:rPr>
          <w:rFonts w:ascii="HG丸ｺﾞｼｯｸM-PRO" w:eastAsia="HG丸ｺﾞｼｯｸM-PRO" w:hAnsi="HG丸ｺﾞｼｯｸM-PRO" w:cs="Meiryo UI" w:hint="eastAsia"/>
          <w:sz w:val="28"/>
          <w:szCs w:val="28"/>
        </w:rPr>
        <w:t>森林簿</w:t>
      </w:r>
      <w:r w:rsidR="00D80E24" w:rsidRPr="00AE3309">
        <w:rPr>
          <w:rFonts w:ascii="HG丸ｺﾞｼｯｸM-PRO" w:eastAsia="HG丸ｺﾞｼｯｸM-PRO" w:hAnsi="HG丸ｺﾞｼｯｸM-PRO" w:cs="Meiryo UI" w:hint="eastAsia"/>
          <w:sz w:val="28"/>
          <w:szCs w:val="28"/>
          <w:vertAlign w:val="superscript"/>
        </w:rPr>
        <w:t>※１</w:t>
      </w:r>
      <w:r w:rsidR="000E62F8" w:rsidRPr="00AE3309">
        <w:rPr>
          <w:rFonts w:ascii="HG丸ｺﾞｼｯｸM-PRO" w:eastAsia="HG丸ｺﾞｼｯｸM-PRO" w:hAnsi="HG丸ｺﾞｼｯｸM-PRO" w:cs="Meiryo UI" w:hint="eastAsia"/>
          <w:sz w:val="28"/>
          <w:szCs w:val="28"/>
        </w:rPr>
        <w:t>と</w:t>
      </w:r>
      <w:r w:rsidR="00F44585" w:rsidRPr="00AE3309">
        <w:rPr>
          <w:rFonts w:ascii="HG丸ｺﾞｼｯｸM-PRO" w:eastAsia="HG丸ｺﾞｼｯｸM-PRO" w:hAnsi="HG丸ｺﾞｼｯｸM-PRO" w:cs="Meiryo UI" w:hint="eastAsia"/>
          <w:sz w:val="28"/>
          <w:szCs w:val="28"/>
        </w:rPr>
        <w:t>森林計画図</w:t>
      </w:r>
      <w:r w:rsidR="00D80E24" w:rsidRPr="00AE3309">
        <w:rPr>
          <w:rFonts w:ascii="HG丸ｺﾞｼｯｸM-PRO" w:eastAsia="HG丸ｺﾞｼｯｸM-PRO" w:hAnsi="HG丸ｺﾞｼｯｸM-PRO" w:cs="Meiryo UI" w:hint="eastAsia"/>
          <w:sz w:val="28"/>
          <w:szCs w:val="28"/>
          <w:vertAlign w:val="superscript"/>
        </w:rPr>
        <w:t>※２</w:t>
      </w:r>
      <w:r w:rsidR="000E62F8" w:rsidRPr="00AE3309">
        <w:rPr>
          <w:rFonts w:ascii="HG丸ｺﾞｼｯｸM-PRO" w:eastAsia="HG丸ｺﾞｼｯｸM-PRO" w:hAnsi="HG丸ｺﾞｼｯｸM-PRO" w:cs="Meiryo UI" w:hint="eastAsia"/>
          <w:sz w:val="28"/>
          <w:szCs w:val="28"/>
        </w:rPr>
        <w:t>を活用することで</w:t>
      </w:r>
      <w:r w:rsidR="00D80E24" w:rsidRPr="00AE3309">
        <w:rPr>
          <w:rFonts w:ascii="HG丸ｺﾞｼｯｸM-PRO" w:eastAsia="HG丸ｺﾞｼｯｸM-PRO" w:hAnsi="HG丸ｺﾞｼｯｸM-PRO" w:cs="Meiryo UI" w:hint="eastAsia"/>
          <w:sz w:val="28"/>
          <w:szCs w:val="28"/>
        </w:rPr>
        <w:t>おおまかな</w:t>
      </w:r>
      <w:r w:rsidR="000E62F8" w:rsidRPr="00AE3309">
        <w:rPr>
          <w:rFonts w:ascii="HG丸ｺﾞｼｯｸM-PRO" w:eastAsia="HG丸ｺﾞｼｯｸM-PRO" w:hAnsi="HG丸ｺﾞｼｯｸM-PRO" w:cs="Meiryo UI" w:hint="eastAsia"/>
          <w:sz w:val="28"/>
          <w:szCs w:val="28"/>
        </w:rPr>
        <w:t>位置の特定が可能な場合があります。森林簿</w:t>
      </w:r>
      <w:r w:rsidR="00F44585" w:rsidRPr="00AE3309">
        <w:rPr>
          <w:rFonts w:ascii="HG丸ｺﾞｼｯｸM-PRO" w:eastAsia="HG丸ｺﾞｼｯｸM-PRO" w:hAnsi="HG丸ｺﾞｼｯｸM-PRO" w:cs="Meiryo UI" w:hint="eastAsia"/>
          <w:sz w:val="28"/>
          <w:szCs w:val="28"/>
        </w:rPr>
        <w:t>や森林計画図</w:t>
      </w:r>
      <w:r w:rsidR="000E62F8" w:rsidRPr="00AE3309">
        <w:rPr>
          <w:rFonts w:ascii="HG丸ｺﾞｼｯｸM-PRO" w:eastAsia="HG丸ｺﾞｼｯｸM-PRO" w:hAnsi="HG丸ｺﾞｼｯｸM-PRO" w:cs="Meiryo UI" w:hint="eastAsia"/>
          <w:sz w:val="28"/>
          <w:szCs w:val="28"/>
        </w:rPr>
        <w:t>は、三重県</w:t>
      </w:r>
      <w:r w:rsidR="00EF032A">
        <w:rPr>
          <w:rFonts w:ascii="HG丸ｺﾞｼｯｸM-PRO" w:eastAsia="HG丸ｺﾞｼｯｸM-PRO" w:hAnsi="HG丸ｺﾞｼｯｸM-PRO" w:cs="Meiryo UI" w:hint="eastAsia"/>
          <w:sz w:val="28"/>
          <w:szCs w:val="28"/>
        </w:rPr>
        <w:t>個人情報の保護に関する法律施行条例</w:t>
      </w:r>
      <w:r w:rsidR="00F44585" w:rsidRPr="00AE3309">
        <w:rPr>
          <w:rFonts w:ascii="HG丸ｺﾞｼｯｸM-PRO" w:eastAsia="HG丸ｺﾞｼｯｸM-PRO" w:hAnsi="HG丸ｺﾞｼｯｸM-PRO" w:cs="Meiryo UI" w:hint="eastAsia"/>
          <w:sz w:val="28"/>
          <w:szCs w:val="28"/>
        </w:rPr>
        <w:t>および三重県情報公開条例</w:t>
      </w:r>
      <w:r w:rsidR="00EE1BCA" w:rsidRPr="00AE3309">
        <w:rPr>
          <w:rFonts w:ascii="HG丸ｺﾞｼｯｸM-PRO" w:eastAsia="HG丸ｺﾞｼｯｸM-PRO" w:hAnsi="HG丸ｺﾞｼｯｸM-PRO" w:cs="Meiryo UI" w:hint="eastAsia"/>
          <w:sz w:val="28"/>
          <w:szCs w:val="28"/>
        </w:rPr>
        <w:t>に基づき</w:t>
      </w:r>
      <w:r w:rsidR="000E62F8" w:rsidRPr="00AE3309">
        <w:rPr>
          <w:rFonts w:ascii="HG丸ｺﾞｼｯｸM-PRO" w:eastAsia="HG丸ｺﾞｼｯｸM-PRO" w:hAnsi="HG丸ｺﾞｼｯｸM-PRO" w:cs="Meiryo UI" w:hint="eastAsia"/>
          <w:sz w:val="28"/>
          <w:szCs w:val="28"/>
        </w:rPr>
        <w:t>開示することができます</w:t>
      </w:r>
      <w:r w:rsidR="00D80E24" w:rsidRPr="00AE3309">
        <w:rPr>
          <w:rFonts w:ascii="HG丸ｺﾞｼｯｸM-PRO" w:eastAsia="HG丸ｺﾞｼｯｸM-PRO" w:hAnsi="HG丸ｺﾞｼｯｸM-PRO" w:cs="Meiryo UI" w:hint="eastAsia"/>
          <w:sz w:val="28"/>
          <w:szCs w:val="28"/>
        </w:rPr>
        <w:t>が、</w:t>
      </w:r>
      <w:r w:rsidR="00EE1BCA" w:rsidRPr="00AE3309">
        <w:rPr>
          <w:rFonts w:ascii="HG丸ｺﾞｼｯｸM-PRO" w:eastAsia="HG丸ｺﾞｼｯｸM-PRO" w:hAnsi="HG丸ｺﾞｼｯｸM-PRO" w:cs="Meiryo UI" w:hint="eastAsia"/>
          <w:sz w:val="28"/>
          <w:szCs w:val="28"/>
        </w:rPr>
        <w:t>知りたい</w:t>
      </w:r>
      <w:r w:rsidR="00D80E24" w:rsidRPr="00AE3309">
        <w:rPr>
          <w:rFonts w:ascii="HG丸ｺﾞｼｯｸM-PRO" w:eastAsia="HG丸ｺﾞｼｯｸM-PRO" w:hAnsi="HG丸ｺﾞｼｯｸM-PRO" w:cs="Meiryo UI" w:hint="eastAsia"/>
          <w:sz w:val="28"/>
          <w:szCs w:val="28"/>
        </w:rPr>
        <w:t>山林</w:t>
      </w:r>
      <w:r w:rsidR="00871952" w:rsidRPr="00AE3309">
        <w:rPr>
          <w:rFonts w:ascii="HG丸ｺﾞｼｯｸM-PRO" w:eastAsia="HG丸ｺﾞｼｯｸM-PRO" w:hAnsi="HG丸ｺﾞｼｯｸM-PRO" w:cs="Meiryo UI" w:hint="eastAsia"/>
          <w:sz w:val="28"/>
          <w:szCs w:val="28"/>
        </w:rPr>
        <w:t>の</w:t>
      </w:r>
      <w:r w:rsidR="00D80E24" w:rsidRPr="00AE3309">
        <w:rPr>
          <w:rFonts w:ascii="HG丸ｺﾞｼｯｸM-PRO" w:eastAsia="HG丸ｺﾞｼｯｸM-PRO" w:hAnsi="HG丸ｺﾞｼｯｸM-PRO" w:cs="Meiryo UI" w:hint="eastAsia"/>
          <w:sz w:val="28"/>
          <w:szCs w:val="28"/>
        </w:rPr>
        <w:t>情報が</w:t>
      </w:r>
      <w:r w:rsidR="00EE1BCA" w:rsidRPr="00AE3309">
        <w:rPr>
          <w:rFonts w:ascii="HG丸ｺﾞｼｯｸM-PRO" w:eastAsia="HG丸ｺﾞｼｯｸM-PRO" w:hAnsi="HG丸ｺﾞｼｯｸM-PRO" w:cs="Meiryo UI" w:hint="eastAsia"/>
          <w:sz w:val="28"/>
          <w:szCs w:val="28"/>
        </w:rPr>
        <w:t>ない（開示できる森林簿や森林計画図がない）</w:t>
      </w:r>
      <w:r w:rsidR="00AE3309" w:rsidRPr="00AE3309">
        <w:rPr>
          <w:rFonts w:ascii="HG丸ｺﾞｼｯｸM-PRO" w:eastAsia="HG丸ｺﾞｼｯｸM-PRO" w:hAnsi="HG丸ｺﾞｼｯｸM-PRO" w:cs="Meiryo UI" w:hint="eastAsia"/>
          <w:sz w:val="28"/>
          <w:szCs w:val="28"/>
        </w:rPr>
        <w:t>場合</w:t>
      </w:r>
      <w:r w:rsidR="00EE1BCA" w:rsidRPr="00AE3309">
        <w:rPr>
          <w:rFonts w:ascii="HG丸ｺﾞｼｯｸM-PRO" w:eastAsia="HG丸ｺﾞｼｯｸM-PRO" w:hAnsi="HG丸ｺﾞｼｯｸM-PRO" w:cs="Meiryo UI" w:hint="eastAsia"/>
          <w:sz w:val="28"/>
          <w:szCs w:val="28"/>
        </w:rPr>
        <w:t>や担当者が不在にしている</w:t>
      </w:r>
      <w:r w:rsidR="00AE3309" w:rsidRPr="00AE3309">
        <w:rPr>
          <w:rFonts w:ascii="HG丸ｺﾞｼｯｸM-PRO" w:eastAsia="HG丸ｺﾞｼｯｸM-PRO" w:hAnsi="HG丸ｺﾞｼｯｸM-PRO" w:cs="Meiryo UI" w:hint="eastAsia"/>
          <w:sz w:val="28"/>
          <w:szCs w:val="28"/>
        </w:rPr>
        <w:t>時</w:t>
      </w:r>
      <w:r w:rsidR="00EE1BCA" w:rsidRPr="00AE3309">
        <w:rPr>
          <w:rFonts w:ascii="HG丸ｺﾞｼｯｸM-PRO" w:eastAsia="HG丸ｺﾞｼｯｸM-PRO" w:hAnsi="HG丸ｺﾞｼｯｸM-PRO" w:cs="Meiryo UI" w:hint="eastAsia"/>
          <w:sz w:val="28"/>
          <w:szCs w:val="28"/>
        </w:rPr>
        <w:t>がありますので</w:t>
      </w:r>
      <w:r w:rsidR="00D80E24" w:rsidRPr="00AE3309">
        <w:rPr>
          <w:rFonts w:ascii="HG丸ｺﾞｼｯｸM-PRO" w:eastAsia="HG丸ｺﾞｼｯｸM-PRO" w:hAnsi="HG丸ｺﾞｼｯｸM-PRO" w:cs="Meiryo UI" w:hint="eastAsia"/>
          <w:sz w:val="28"/>
          <w:szCs w:val="28"/>
        </w:rPr>
        <w:t>、</w:t>
      </w:r>
      <w:r w:rsidR="00D80E24" w:rsidRPr="00AE3309">
        <w:rPr>
          <w:rFonts w:ascii="HG丸ｺﾞｼｯｸM-PRO" w:eastAsia="HG丸ｺﾞｼｯｸM-PRO" w:hAnsi="HG丸ｺﾞｼｯｸM-PRO" w:cs="Meiryo UI" w:hint="eastAsia"/>
          <w:b/>
          <w:sz w:val="28"/>
          <w:szCs w:val="28"/>
          <w:u w:val="wave"/>
        </w:rPr>
        <w:t>来庁される前に</w:t>
      </w:r>
      <w:r w:rsidR="00B76177">
        <w:rPr>
          <w:rFonts w:ascii="HG丸ｺﾞｼｯｸM-PRO" w:eastAsia="HG丸ｺﾞｼｯｸM-PRO" w:hAnsi="HG丸ｺﾞｼｯｸM-PRO" w:cs="Meiryo UI" w:hint="eastAsia"/>
          <w:b/>
          <w:sz w:val="28"/>
          <w:szCs w:val="28"/>
          <w:u w:val="wave"/>
        </w:rPr>
        <w:t>四日市</w:t>
      </w:r>
      <w:r w:rsidR="002A6294" w:rsidRPr="00AE3309">
        <w:rPr>
          <w:rFonts w:ascii="HG丸ｺﾞｼｯｸM-PRO" w:eastAsia="HG丸ｺﾞｼｯｸM-PRO" w:hAnsi="HG丸ｺﾞｼｯｸM-PRO" w:cs="Meiryo UI" w:hint="eastAsia"/>
          <w:b/>
          <w:sz w:val="28"/>
          <w:szCs w:val="28"/>
          <w:u w:val="wave"/>
        </w:rPr>
        <w:t>農林事務所 森林・林業室 林業振興課</w:t>
      </w:r>
      <w:r w:rsidR="00871952" w:rsidRPr="00AE3309">
        <w:rPr>
          <w:rFonts w:ascii="HG丸ｺﾞｼｯｸM-PRO" w:eastAsia="HG丸ｺﾞｼｯｸM-PRO" w:hAnsi="HG丸ｺﾞｼｯｸM-PRO" w:cs="Meiryo UI" w:hint="eastAsia"/>
          <w:b/>
          <w:sz w:val="28"/>
          <w:szCs w:val="28"/>
          <w:u w:val="wave"/>
        </w:rPr>
        <w:t>（TEL：059-</w:t>
      </w:r>
      <w:r w:rsidR="00B76177">
        <w:rPr>
          <w:rFonts w:ascii="HG丸ｺﾞｼｯｸM-PRO" w:eastAsia="HG丸ｺﾞｼｯｸM-PRO" w:hAnsi="HG丸ｺﾞｼｯｸM-PRO" w:cs="Meiryo UI" w:hint="eastAsia"/>
          <w:b/>
          <w:sz w:val="28"/>
          <w:szCs w:val="28"/>
          <w:u w:val="wave"/>
        </w:rPr>
        <w:t>352</w:t>
      </w:r>
      <w:r w:rsidR="00871952" w:rsidRPr="00AE3309">
        <w:rPr>
          <w:rFonts w:ascii="HG丸ｺﾞｼｯｸM-PRO" w:eastAsia="HG丸ｺﾞｼｯｸM-PRO" w:hAnsi="HG丸ｺﾞｼｯｸM-PRO" w:cs="Meiryo UI" w:hint="eastAsia"/>
          <w:b/>
          <w:sz w:val="28"/>
          <w:szCs w:val="28"/>
          <w:u w:val="wave"/>
        </w:rPr>
        <w:t>-</w:t>
      </w:r>
      <w:r w:rsidR="00B76177">
        <w:rPr>
          <w:rFonts w:ascii="HG丸ｺﾞｼｯｸM-PRO" w:eastAsia="HG丸ｺﾞｼｯｸM-PRO" w:hAnsi="HG丸ｺﾞｼｯｸM-PRO" w:cs="Meiryo UI" w:hint="eastAsia"/>
          <w:b/>
          <w:sz w:val="28"/>
          <w:szCs w:val="28"/>
          <w:u w:val="wave"/>
        </w:rPr>
        <w:t>0655</w:t>
      </w:r>
      <w:r w:rsidR="00871952" w:rsidRPr="00AE3309">
        <w:rPr>
          <w:rFonts w:ascii="HG丸ｺﾞｼｯｸM-PRO" w:eastAsia="HG丸ｺﾞｼｯｸM-PRO" w:hAnsi="HG丸ｺﾞｼｯｸM-PRO" w:cs="Meiryo UI" w:hint="eastAsia"/>
          <w:b/>
          <w:sz w:val="28"/>
          <w:szCs w:val="28"/>
          <w:u w:val="wave"/>
        </w:rPr>
        <w:t>）</w:t>
      </w:r>
      <w:r w:rsidR="00D80E24" w:rsidRPr="00AE3309">
        <w:rPr>
          <w:rFonts w:ascii="HG丸ｺﾞｼｯｸM-PRO" w:eastAsia="HG丸ｺﾞｼｯｸM-PRO" w:hAnsi="HG丸ｺﾞｼｯｸM-PRO" w:cs="Meiryo UI" w:hint="eastAsia"/>
          <w:b/>
          <w:sz w:val="28"/>
          <w:szCs w:val="28"/>
          <w:u w:val="wave"/>
        </w:rPr>
        <w:t>までご連絡ください。</w:t>
      </w:r>
    </w:p>
    <w:p w14:paraId="4D05728A" w14:textId="1B2C90F4" w:rsidR="00EC59EC" w:rsidRPr="00AE3309" w:rsidRDefault="00BA6943" w:rsidP="00517645">
      <w:pPr>
        <w:rPr>
          <w:rFonts w:ascii="HG丸ｺﾞｼｯｸM-PRO" w:eastAsia="HG丸ｺﾞｼｯｸM-PRO" w:hAnsi="HG丸ｺﾞｼｯｸM-PRO" w:cs="Meiryo UI"/>
          <w:sz w:val="28"/>
          <w:szCs w:val="28"/>
        </w:rPr>
      </w:pPr>
      <w:r w:rsidRPr="00AE3309">
        <w:rPr>
          <w:rFonts w:ascii="HG丸ｺﾞｼｯｸM-PRO" w:eastAsia="HG丸ｺﾞｼｯｸM-PRO" w:hAnsi="HG丸ｺﾞｼｯｸM-PRO" w:cs="Meiryo UI" w:hint="eastAsia"/>
          <w:sz w:val="28"/>
          <w:szCs w:val="28"/>
        </w:rPr>
        <w:t xml:space="preserve">　</w:t>
      </w:r>
      <w:r w:rsidR="00D80E24" w:rsidRPr="00AE3309">
        <w:rPr>
          <w:rFonts w:ascii="HG丸ｺﾞｼｯｸM-PRO" w:eastAsia="HG丸ｺﾞｼｯｸM-PRO" w:hAnsi="HG丸ｺﾞｼｯｸM-PRO" w:cs="Meiryo UI" w:hint="eastAsia"/>
          <w:sz w:val="28"/>
          <w:szCs w:val="28"/>
        </w:rPr>
        <w:t>なお</w:t>
      </w:r>
      <w:r w:rsidR="00EC59EC" w:rsidRPr="00AE3309">
        <w:rPr>
          <w:rFonts w:ascii="HG丸ｺﾞｼｯｸM-PRO" w:eastAsia="HG丸ｺﾞｼｯｸM-PRO" w:hAnsi="HG丸ｺﾞｼｯｸM-PRO" w:cs="Meiryo UI" w:hint="eastAsia"/>
          <w:sz w:val="28"/>
          <w:szCs w:val="28"/>
        </w:rPr>
        <w:t>、</w:t>
      </w:r>
      <w:r w:rsidR="00D80E24" w:rsidRPr="00AE3309">
        <w:rPr>
          <w:rFonts w:ascii="HG丸ｺﾞｼｯｸM-PRO" w:eastAsia="HG丸ｺﾞｼｯｸM-PRO" w:hAnsi="HG丸ｺﾞｼｯｸM-PRO" w:cs="Meiryo UI" w:hint="eastAsia"/>
          <w:sz w:val="28"/>
          <w:szCs w:val="28"/>
        </w:rPr>
        <w:t>土地の</w:t>
      </w:r>
      <w:r w:rsidR="00EC59EC" w:rsidRPr="00AE3309">
        <w:rPr>
          <w:rFonts w:ascii="HG丸ｺﾞｼｯｸM-PRO" w:eastAsia="HG丸ｺﾞｼｯｸM-PRO" w:hAnsi="HG丸ｺﾞｼｯｸM-PRO" w:cs="Meiryo UI" w:hint="eastAsia"/>
          <w:sz w:val="28"/>
          <w:szCs w:val="28"/>
        </w:rPr>
        <w:t>境界については、あくまでも所有者同士で確定してもらうしか方法はありません。山林の境界は、尾根線や沢筋、巨木や巨岩などを目印に昔から決められていることがあります。古くからの山林の状況に詳しい方が</w:t>
      </w:r>
      <w:r w:rsidR="001C53B8" w:rsidRPr="00AE3309">
        <w:rPr>
          <w:rFonts w:ascii="HG丸ｺﾞｼｯｸM-PRO" w:eastAsia="HG丸ｺﾞｼｯｸM-PRO" w:hAnsi="HG丸ｺﾞｼｯｸM-PRO" w:cs="Meiryo UI" w:hint="eastAsia"/>
          <w:sz w:val="28"/>
          <w:szCs w:val="28"/>
        </w:rPr>
        <w:t>いれば</w:t>
      </w:r>
      <w:r w:rsidR="00EC59EC" w:rsidRPr="00AE3309">
        <w:rPr>
          <w:rFonts w:ascii="HG丸ｺﾞｼｯｸM-PRO" w:eastAsia="HG丸ｺﾞｼｯｸM-PRO" w:hAnsi="HG丸ｺﾞｼｯｸM-PRO" w:cs="Meiryo UI" w:hint="eastAsia"/>
          <w:sz w:val="28"/>
          <w:szCs w:val="28"/>
        </w:rPr>
        <w:t>、案内していただくことが境界を知る一つの手がかりとなります。それが困難であれば、</w:t>
      </w:r>
      <w:r w:rsidR="00871952" w:rsidRPr="00AE3309">
        <w:rPr>
          <w:rFonts w:ascii="HG丸ｺﾞｼｯｸM-PRO" w:eastAsia="HG丸ｺﾞｼｯｸM-PRO" w:hAnsi="HG丸ｺﾞｼｯｸM-PRO" w:cs="Meiryo UI" w:hint="eastAsia"/>
          <w:sz w:val="28"/>
          <w:szCs w:val="28"/>
        </w:rPr>
        <w:t>法務局の公図</w:t>
      </w:r>
      <w:r w:rsidR="00EC59EC" w:rsidRPr="00AE3309">
        <w:rPr>
          <w:rFonts w:ascii="HG丸ｺﾞｼｯｸM-PRO" w:eastAsia="HG丸ｺﾞｼｯｸM-PRO" w:hAnsi="HG丸ｺﾞｼｯｸM-PRO" w:cs="Meiryo UI" w:hint="eastAsia"/>
          <w:sz w:val="28"/>
          <w:szCs w:val="28"/>
        </w:rPr>
        <w:t>等で隣接地番等を確認</w:t>
      </w:r>
      <w:r w:rsidR="00DA04C2">
        <w:rPr>
          <w:rFonts w:ascii="HG丸ｺﾞｼｯｸM-PRO" w:eastAsia="HG丸ｺﾞｼｯｸM-PRO" w:hAnsi="HG丸ｺﾞｼｯｸM-PRO" w:cs="Meiryo UI" w:hint="eastAsia"/>
          <w:sz w:val="28"/>
          <w:szCs w:val="28"/>
        </w:rPr>
        <w:t>のうえ</w:t>
      </w:r>
      <w:r w:rsidR="00EC59EC" w:rsidRPr="00AE3309">
        <w:rPr>
          <w:rFonts w:ascii="HG丸ｺﾞｼｯｸM-PRO" w:eastAsia="HG丸ｺﾞｼｯｸM-PRO" w:hAnsi="HG丸ｺﾞｼｯｸM-PRO" w:cs="Meiryo UI" w:hint="eastAsia"/>
          <w:sz w:val="28"/>
          <w:szCs w:val="28"/>
        </w:rPr>
        <w:t>、土地登記簿謄本等で</w:t>
      </w:r>
      <w:r w:rsidR="001C53B8" w:rsidRPr="00AE3309">
        <w:rPr>
          <w:rFonts w:ascii="HG丸ｺﾞｼｯｸM-PRO" w:eastAsia="HG丸ｺﾞｼｯｸM-PRO" w:hAnsi="HG丸ｺﾞｼｯｸM-PRO" w:cs="Meiryo UI" w:hint="eastAsia"/>
          <w:sz w:val="28"/>
          <w:szCs w:val="28"/>
        </w:rPr>
        <w:t>森林</w:t>
      </w:r>
      <w:r w:rsidR="00EC59EC" w:rsidRPr="00AE3309">
        <w:rPr>
          <w:rFonts w:ascii="HG丸ｺﾞｼｯｸM-PRO" w:eastAsia="HG丸ｺﾞｼｯｸM-PRO" w:hAnsi="HG丸ｺﾞｼｯｸM-PRO" w:cs="Meiryo UI" w:hint="eastAsia"/>
          <w:sz w:val="28"/>
          <w:szCs w:val="28"/>
        </w:rPr>
        <w:t>所有者を確認し、隣接所有者の方に立ち会っていただいて、境界を決定するという方法等があります。</w:t>
      </w:r>
    </w:p>
    <w:p w14:paraId="6507F4D1" w14:textId="77777777" w:rsidR="00EC59EC" w:rsidRPr="00AE3309" w:rsidRDefault="00EC59EC" w:rsidP="00517645">
      <w:pPr>
        <w:rPr>
          <w:rFonts w:ascii="HG丸ｺﾞｼｯｸM-PRO" w:eastAsia="HG丸ｺﾞｼｯｸM-PRO" w:hAnsi="HG丸ｺﾞｼｯｸM-PRO" w:cs="Meiryo UI"/>
          <w:sz w:val="28"/>
          <w:szCs w:val="28"/>
        </w:rPr>
      </w:pPr>
      <w:r w:rsidRPr="00AE3309">
        <w:rPr>
          <w:rFonts w:ascii="HG丸ｺﾞｼｯｸM-PRO" w:eastAsia="HG丸ｺﾞｼｯｸM-PRO" w:hAnsi="HG丸ｺﾞｼｯｸM-PRO" w:cs="Meiryo UI" w:hint="eastAsia"/>
          <w:sz w:val="28"/>
          <w:szCs w:val="28"/>
        </w:rPr>
        <w:t xml:space="preserve">　境界の確認方法については、一般社団法人　全国林業改良普及協会のホームページ</w:t>
      </w:r>
      <w:r w:rsidR="001C53B8" w:rsidRPr="00AE3309">
        <w:rPr>
          <w:rFonts w:ascii="HG丸ｺﾞｼｯｸM-PRO" w:eastAsia="HG丸ｺﾞｼｯｸM-PRO" w:hAnsi="HG丸ｺﾞｼｯｸM-PRO" w:cs="Meiryo UI" w:hint="eastAsia"/>
          <w:sz w:val="28"/>
          <w:szCs w:val="28"/>
        </w:rPr>
        <w:t>（森林所有者のための初級講座</w:t>
      </w:r>
      <w:r w:rsidRPr="00AE3309">
        <w:rPr>
          <w:rFonts w:ascii="HG丸ｺﾞｼｯｸM-PRO" w:eastAsia="HG丸ｺﾞｼｯｸM-PRO" w:hAnsi="HG丸ｺﾞｼｯｸM-PRO" w:cs="Meiryo UI" w:hint="eastAsia"/>
          <w:sz w:val="28"/>
          <w:szCs w:val="28"/>
        </w:rPr>
        <w:t>「所有森林の境界確認」</w:t>
      </w:r>
      <w:r w:rsidR="00EE1BCA" w:rsidRPr="00AE3309">
        <w:rPr>
          <w:rFonts w:ascii="HG丸ｺﾞｼｯｸM-PRO" w:eastAsia="HG丸ｺﾞｼｯｸM-PRO" w:hAnsi="HG丸ｺﾞｼｯｸM-PRO" w:cs="Meiryo UI" w:hint="eastAsia"/>
          <w:sz w:val="28"/>
          <w:szCs w:val="28"/>
        </w:rPr>
        <w:t>）</w:t>
      </w:r>
      <w:r w:rsidR="00D80E24" w:rsidRPr="00AE3309">
        <w:rPr>
          <w:rFonts w:ascii="HG丸ｺﾞｼｯｸM-PRO" w:eastAsia="HG丸ｺﾞｼｯｸM-PRO" w:hAnsi="HG丸ｺﾞｼｯｸM-PRO" w:cs="Meiryo UI" w:hint="eastAsia"/>
          <w:sz w:val="28"/>
          <w:szCs w:val="28"/>
        </w:rPr>
        <w:t>をご参</w:t>
      </w:r>
      <w:r w:rsidR="00D80E24" w:rsidRPr="002330AD">
        <w:rPr>
          <w:rFonts w:ascii="HG丸ｺﾞｼｯｸM-PRO" w:eastAsia="HG丸ｺﾞｼｯｸM-PRO" w:hAnsi="HG丸ｺﾞｼｯｸM-PRO" w:cs="Meiryo UI" w:hint="eastAsia"/>
          <w:sz w:val="28"/>
          <w:szCs w:val="28"/>
        </w:rPr>
        <w:t>照ください。（</w:t>
      </w:r>
      <w:hyperlink r:id="rId7" w:history="1">
        <w:r w:rsidR="002330AD" w:rsidRPr="002330AD">
          <w:rPr>
            <w:rStyle w:val="ab"/>
            <w:rFonts w:ascii="HG丸ｺﾞｼｯｸM-PRO" w:eastAsia="HG丸ｺﾞｼｯｸM-PRO" w:hAnsi="HG丸ｺﾞｼｯｸM-PRO"/>
            <w:sz w:val="28"/>
            <w:szCs w:val="28"/>
          </w:rPr>
          <w:t>http://www.ringyou.or.jp/learn/01.html</w:t>
        </w:r>
      </w:hyperlink>
      <w:r w:rsidR="00D80E24" w:rsidRPr="002330AD">
        <w:rPr>
          <w:rFonts w:ascii="HG丸ｺﾞｼｯｸM-PRO" w:eastAsia="HG丸ｺﾞｼｯｸM-PRO" w:hAnsi="HG丸ｺﾞｼｯｸM-PRO" w:cs="Meiryo UI" w:hint="eastAsia"/>
          <w:sz w:val="28"/>
          <w:szCs w:val="28"/>
        </w:rPr>
        <w:t>）</w:t>
      </w:r>
    </w:p>
    <w:p w14:paraId="7D47EA36" w14:textId="77777777" w:rsidR="00EC59EC" w:rsidRPr="00AE3309" w:rsidRDefault="00EC59EC" w:rsidP="00517645">
      <w:pPr>
        <w:rPr>
          <w:rFonts w:ascii="HG丸ｺﾞｼｯｸM-PRO" w:eastAsia="HG丸ｺﾞｼｯｸM-PRO" w:hAnsi="HG丸ｺﾞｼｯｸM-PRO" w:cs="Meiryo UI"/>
          <w:sz w:val="28"/>
          <w:szCs w:val="28"/>
        </w:rPr>
      </w:pPr>
    </w:p>
    <w:p w14:paraId="4AF11639" w14:textId="77777777" w:rsidR="00F44585" w:rsidRPr="00AE3309" w:rsidRDefault="00F44585" w:rsidP="00517645">
      <w:pPr>
        <w:rPr>
          <w:rFonts w:ascii="HG丸ｺﾞｼｯｸM-PRO" w:eastAsia="HG丸ｺﾞｼｯｸM-PRO" w:hAnsi="HG丸ｺﾞｼｯｸM-PRO" w:cs="Meiryo UI"/>
          <w:b/>
          <w:sz w:val="28"/>
          <w:szCs w:val="28"/>
        </w:rPr>
      </w:pPr>
      <w:r w:rsidRPr="00AE3309">
        <w:rPr>
          <w:rFonts w:ascii="HG丸ｺﾞｼｯｸM-PRO" w:eastAsia="HG丸ｺﾞｼｯｸM-PRO" w:hAnsi="HG丸ｺﾞｼｯｸM-PRO" w:cs="Meiryo UI" w:hint="eastAsia"/>
          <w:b/>
          <w:sz w:val="28"/>
          <w:szCs w:val="28"/>
        </w:rPr>
        <w:t>※１：森林簿</w:t>
      </w:r>
    </w:p>
    <w:p w14:paraId="1DEE653F" w14:textId="77777777" w:rsidR="00F44585" w:rsidRPr="00AE3309" w:rsidRDefault="00AE3309" w:rsidP="00517645">
      <w:pPr>
        <w:ind w:leftChars="100" w:left="210" w:firstLineChars="100" w:firstLine="280"/>
        <w:rPr>
          <w:rFonts w:ascii="HG丸ｺﾞｼｯｸM-PRO" w:eastAsia="HG丸ｺﾞｼｯｸM-PRO" w:hAnsi="HG丸ｺﾞｼｯｸM-PRO" w:cs="Meiryo UI"/>
          <w:sz w:val="28"/>
          <w:szCs w:val="28"/>
        </w:rPr>
      </w:pPr>
      <w:r w:rsidRPr="00AE3309">
        <w:rPr>
          <w:rFonts w:ascii="HG丸ｺﾞｼｯｸM-PRO" w:eastAsia="HG丸ｺﾞｼｯｸM-PRO" w:hAnsi="HG丸ｺﾞｼｯｸM-PRO" w:cs="Meiryo UI" w:hint="eastAsia"/>
          <w:noProof/>
          <w:sz w:val="28"/>
          <w:szCs w:val="28"/>
        </w:rPr>
        <w:drawing>
          <wp:anchor distT="0" distB="0" distL="114300" distR="114300" simplePos="0" relativeHeight="251659264" behindDoc="1" locked="0" layoutInCell="1" allowOverlap="1" wp14:anchorId="758E1500" wp14:editId="111F57CC">
            <wp:simplePos x="0" y="0"/>
            <wp:positionH relativeFrom="column">
              <wp:posOffset>4109720</wp:posOffset>
            </wp:positionH>
            <wp:positionV relativeFrom="paragraph">
              <wp:posOffset>843915</wp:posOffset>
            </wp:positionV>
            <wp:extent cx="1857375" cy="1303655"/>
            <wp:effectExtent l="0" t="0" r="9525" b="0"/>
            <wp:wrapTight wrapText="bothSides">
              <wp:wrapPolygon edited="0">
                <wp:start x="0" y="0"/>
                <wp:lineTo x="0" y="21148"/>
                <wp:lineTo x="21489" y="21148"/>
                <wp:lineTo x="21489"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952" w:rsidRPr="00AE3309">
        <w:rPr>
          <w:rFonts w:ascii="HG丸ｺﾞｼｯｸM-PRO" w:eastAsia="HG丸ｺﾞｼｯｸM-PRO" w:hAnsi="HG丸ｺﾞｼｯｸM-PRO" w:cs="Meiryo UI" w:hint="eastAsia"/>
          <w:sz w:val="28"/>
          <w:szCs w:val="28"/>
        </w:rPr>
        <w:t>地域森林計画対象の</w:t>
      </w:r>
      <w:r w:rsidR="00F44585" w:rsidRPr="00AE3309">
        <w:rPr>
          <w:rFonts w:ascii="HG丸ｺﾞｼｯｸM-PRO" w:eastAsia="HG丸ｺﾞｼｯｸM-PRO" w:hAnsi="HG丸ｺﾞｼｯｸM-PRO" w:cs="Meiryo UI" w:hint="eastAsia"/>
          <w:sz w:val="28"/>
          <w:szCs w:val="28"/>
        </w:rPr>
        <w:t>民有林（国有林以外の森林）について、「林班」や「小班」を単位とし、樹種・林齢・面積・材積・成長量・森林の所有者・森林の所在</w:t>
      </w:r>
      <w:r w:rsidR="00871952" w:rsidRPr="00AE3309">
        <w:rPr>
          <w:rFonts w:ascii="HG丸ｺﾞｼｯｸM-PRO" w:eastAsia="HG丸ｺﾞｼｯｸM-PRO" w:hAnsi="HG丸ｺﾞｼｯｸM-PRO" w:cs="Meiryo UI" w:hint="eastAsia"/>
          <w:sz w:val="28"/>
          <w:szCs w:val="28"/>
        </w:rPr>
        <w:t>地</w:t>
      </w:r>
      <w:r w:rsidR="00F44585" w:rsidRPr="00AE3309">
        <w:rPr>
          <w:rFonts w:ascii="HG丸ｺﾞｼｯｸM-PRO" w:eastAsia="HG丸ｺﾞｼｯｸM-PRO" w:hAnsi="HG丸ｺﾞｼｯｸM-PRO" w:cs="Meiryo UI" w:hint="eastAsia"/>
          <w:sz w:val="28"/>
          <w:szCs w:val="28"/>
        </w:rPr>
        <w:t>・施業の方法・地況等の森林資源情報を取りまとめた帳簿です。</w:t>
      </w:r>
    </w:p>
    <w:p w14:paraId="5DAEE1E0" w14:textId="77777777" w:rsidR="00F44585" w:rsidRPr="00AE3309" w:rsidRDefault="00F44585" w:rsidP="00517645">
      <w:pPr>
        <w:rPr>
          <w:rFonts w:ascii="HG丸ｺﾞｼｯｸM-PRO" w:eastAsia="HG丸ｺﾞｼｯｸM-PRO" w:hAnsi="HG丸ｺﾞｼｯｸM-PRO" w:cs="Meiryo UI"/>
          <w:b/>
          <w:sz w:val="28"/>
          <w:szCs w:val="28"/>
        </w:rPr>
      </w:pPr>
      <w:r w:rsidRPr="00AE3309">
        <w:rPr>
          <w:rFonts w:ascii="HG丸ｺﾞｼｯｸM-PRO" w:eastAsia="HG丸ｺﾞｼｯｸM-PRO" w:hAnsi="HG丸ｺﾞｼｯｸM-PRO" w:cs="Meiryo UI" w:hint="eastAsia"/>
          <w:b/>
          <w:sz w:val="28"/>
          <w:szCs w:val="28"/>
        </w:rPr>
        <w:t>※２：森林計画図</w:t>
      </w:r>
    </w:p>
    <w:p w14:paraId="191C2CDD" w14:textId="77777777" w:rsidR="00AE3309" w:rsidRDefault="00F44585" w:rsidP="00140488">
      <w:pPr>
        <w:ind w:leftChars="100" w:left="210" w:firstLineChars="100" w:firstLine="280"/>
        <w:rPr>
          <w:rFonts w:ascii="HG丸ｺﾞｼｯｸM-PRO" w:eastAsia="HG丸ｺﾞｼｯｸM-PRO" w:hAnsi="HG丸ｺﾞｼｯｸM-PRO" w:cs="Meiryo UI"/>
          <w:sz w:val="28"/>
          <w:szCs w:val="28"/>
        </w:rPr>
      </w:pPr>
      <w:r w:rsidRPr="00AE3309">
        <w:rPr>
          <w:rFonts w:ascii="HG丸ｺﾞｼｯｸM-PRO" w:eastAsia="HG丸ｺﾞｼｯｸM-PRO" w:hAnsi="HG丸ｺﾞｼｯｸM-PRO" w:cs="Meiryo UI" w:hint="eastAsia"/>
          <w:sz w:val="28"/>
          <w:szCs w:val="28"/>
        </w:rPr>
        <w:t>森林計画界・林班界・小班界・林班名等を記入した図面</w:t>
      </w:r>
      <w:r w:rsidR="00901A40" w:rsidRPr="00AE3309">
        <w:rPr>
          <w:rFonts w:ascii="HG丸ｺﾞｼｯｸM-PRO" w:eastAsia="HG丸ｺﾞｼｯｸM-PRO" w:hAnsi="HG丸ｺﾞｼｯｸM-PRO" w:cs="Meiryo UI" w:hint="eastAsia"/>
          <w:sz w:val="28"/>
          <w:szCs w:val="28"/>
        </w:rPr>
        <w:t>（地図）</w:t>
      </w:r>
      <w:r w:rsidRPr="00AE3309">
        <w:rPr>
          <w:rFonts w:ascii="HG丸ｺﾞｼｯｸM-PRO" w:eastAsia="HG丸ｺﾞｼｯｸM-PRO" w:hAnsi="HG丸ｺﾞｼｯｸM-PRO" w:cs="Meiryo UI" w:hint="eastAsia"/>
          <w:sz w:val="28"/>
          <w:szCs w:val="28"/>
        </w:rPr>
        <w:t>です。</w:t>
      </w:r>
    </w:p>
    <w:p w14:paraId="68F1CFA2" w14:textId="77777777" w:rsidR="00517645" w:rsidRDefault="00517645" w:rsidP="00BA6943">
      <w:pPr>
        <w:snapToGrid w:val="0"/>
        <w:rPr>
          <w:rFonts w:asciiTheme="majorEastAsia" w:eastAsiaTheme="majorEastAsia" w:hAnsiTheme="majorEastAsia" w:cs="Meiryo UI"/>
          <w:b/>
          <w:sz w:val="24"/>
          <w:szCs w:val="24"/>
        </w:rPr>
        <w:sectPr w:rsidR="00517645" w:rsidSect="00517645">
          <w:footerReference w:type="first" r:id="rId9"/>
          <w:pgSz w:w="11906" w:h="16838" w:code="9"/>
          <w:pgMar w:top="1418" w:right="1418" w:bottom="1418" w:left="1418" w:header="851" w:footer="567" w:gutter="0"/>
          <w:cols w:space="425"/>
          <w:titlePg/>
          <w:docGrid w:type="lines" w:linePitch="400"/>
        </w:sectPr>
      </w:pPr>
    </w:p>
    <w:p w14:paraId="1FB76048" w14:textId="77777777" w:rsidR="0063005D" w:rsidRPr="00E1638A" w:rsidRDefault="0063005D" w:rsidP="00BA6943">
      <w:pPr>
        <w:snapToGrid w:val="0"/>
        <w:rPr>
          <w:rFonts w:asciiTheme="majorEastAsia" w:eastAsiaTheme="majorEastAsia" w:hAnsiTheme="majorEastAsia" w:cs="Meiryo UI"/>
          <w:b/>
          <w:sz w:val="24"/>
          <w:szCs w:val="24"/>
        </w:rPr>
      </w:pPr>
      <w:r w:rsidRPr="00E1638A">
        <w:rPr>
          <w:rFonts w:asciiTheme="majorEastAsia" w:eastAsiaTheme="majorEastAsia" w:hAnsiTheme="majorEastAsia" w:cs="Meiryo UI" w:hint="eastAsia"/>
          <w:b/>
          <w:sz w:val="24"/>
          <w:szCs w:val="24"/>
        </w:rPr>
        <w:lastRenderedPageBreak/>
        <w:t>■注意事項</w:t>
      </w:r>
    </w:p>
    <w:p w14:paraId="58F5693F" w14:textId="77777777" w:rsidR="002A6294" w:rsidRPr="00E1638A" w:rsidRDefault="002A6294" w:rsidP="00517645">
      <w:pPr>
        <w:snapToGrid w:val="0"/>
        <w:spacing w:beforeLines="50" w:before="155"/>
        <w:ind w:left="240" w:hangingChars="100" w:hanging="240"/>
        <w:rPr>
          <w:rFonts w:asciiTheme="majorEastAsia" w:eastAsiaTheme="majorEastAsia" w:hAnsiTheme="majorEastAsia" w:cs="Meiryo UI"/>
          <w:sz w:val="24"/>
          <w:szCs w:val="24"/>
        </w:rPr>
      </w:pPr>
      <w:r w:rsidRPr="00E1638A">
        <w:rPr>
          <w:rFonts w:asciiTheme="majorEastAsia" w:eastAsiaTheme="majorEastAsia" w:hAnsiTheme="majorEastAsia" w:cs="Meiryo UI" w:hint="eastAsia"/>
          <w:sz w:val="24"/>
          <w:szCs w:val="24"/>
        </w:rPr>
        <w:t>○森林簿</w:t>
      </w:r>
      <w:r w:rsidR="00E1638A" w:rsidRPr="00E1638A">
        <w:rPr>
          <w:rFonts w:asciiTheme="majorEastAsia" w:eastAsiaTheme="majorEastAsia" w:hAnsiTheme="majorEastAsia" w:cs="Meiryo UI" w:hint="eastAsia"/>
          <w:sz w:val="24"/>
          <w:szCs w:val="24"/>
        </w:rPr>
        <w:t>および</w:t>
      </w:r>
      <w:r w:rsidRPr="00E1638A">
        <w:rPr>
          <w:rFonts w:asciiTheme="majorEastAsia" w:eastAsiaTheme="majorEastAsia" w:hAnsiTheme="majorEastAsia" w:cs="Meiryo UI" w:hint="eastAsia"/>
          <w:sz w:val="24"/>
          <w:szCs w:val="24"/>
        </w:rPr>
        <w:t>森林計画図は、地域森林計画等の樹立又は変更のための基礎資料</w:t>
      </w:r>
      <w:r w:rsidR="00E1638A" w:rsidRPr="00E1638A">
        <w:rPr>
          <w:rFonts w:asciiTheme="majorEastAsia" w:eastAsiaTheme="majorEastAsia" w:hAnsiTheme="majorEastAsia" w:cs="Meiryo UI" w:hint="eastAsia"/>
          <w:sz w:val="24"/>
          <w:szCs w:val="24"/>
        </w:rPr>
        <w:t>および</w:t>
      </w:r>
      <w:r w:rsidRPr="00E1638A">
        <w:rPr>
          <w:rFonts w:asciiTheme="majorEastAsia" w:eastAsiaTheme="majorEastAsia" w:hAnsiTheme="majorEastAsia" w:cs="Meiryo UI" w:hint="eastAsia"/>
          <w:sz w:val="24"/>
          <w:szCs w:val="24"/>
        </w:rPr>
        <w:t>森林</w:t>
      </w:r>
      <w:r w:rsidR="00E1638A" w:rsidRPr="00E1638A">
        <w:rPr>
          <w:rFonts w:asciiTheme="majorEastAsia" w:eastAsiaTheme="majorEastAsia" w:hAnsiTheme="majorEastAsia" w:cs="Meiryo UI" w:hint="eastAsia"/>
          <w:sz w:val="24"/>
          <w:szCs w:val="24"/>
        </w:rPr>
        <w:t>経営</w:t>
      </w:r>
      <w:r w:rsidRPr="00E1638A">
        <w:rPr>
          <w:rFonts w:asciiTheme="majorEastAsia" w:eastAsiaTheme="majorEastAsia" w:hAnsiTheme="majorEastAsia" w:cs="Meiryo UI" w:hint="eastAsia"/>
          <w:sz w:val="24"/>
          <w:szCs w:val="24"/>
        </w:rPr>
        <w:t>計画の作成を支援するための資料として、必要な範囲で聞き取りや関係資料等の照合により作成したものであり、</w:t>
      </w:r>
      <w:r w:rsidRPr="00E54BAC">
        <w:rPr>
          <w:rFonts w:asciiTheme="majorEastAsia" w:eastAsiaTheme="majorEastAsia" w:hAnsiTheme="majorEastAsia" w:cs="Meiryo UI" w:hint="eastAsia"/>
          <w:sz w:val="24"/>
          <w:szCs w:val="24"/>
          <w:u w:val="single"/>
        </w:rPr>
        <w:t>林況</w:t>
      </w:r>
      <w:r w:rsidR="00E1638A" w:rsidRPr="00E54BAC">
        <w:rPr>
          <w:rFonts w:asciiTheme="majorEastAsia" w:eastAsiaTheme="majorEastAsia" w:hAnsiTheme="majorEastAsia" w:cs="Meiryo UI" w:hint="eastAsia"/>
          <w:sz w:val="24"/>
          <w:szCs w:val="24"/>
          <w:u w:val="single"/>
        </w:rPr>
        <w:t>および</w:t>
      </w:r>
      <w:r w:rsidRPr="00E54BAC">
        <w:rPr>
          <w:rFonts w:asciiTheme="majorEastAsia" w:eastAsiaTheme="majorEastAsia" w:hAnsiTheme="majorEastAsia" w:cs="Meiryo UI" w:hint="eastAsia"/>
          <w:sz w:val="24"/>
          <w:szCs w:val="24"/>
          <w:u w:val="single"/>
        </w:rPr>
        <w:t>所有界等について実測又は現地確認を行っているものではありません</w:t>
      </w:r>
      <w:r w:rsidRPr="00E1638A">
        <w:rPr>
          <w:rFonts w:asciiTheme="majorEastAsia" w:eastAsiaTheme="majorEastAsia" w:hAnsiTheme="majorEastAsia" w:cs="Meiryo UI" w:hint="eastAsia"/>
          <w:sz w:val="24"/>
          <w:szCs w:val="24"/>
        </w:rPr>
        <w:t>。</w:t>
      </w:r>
    </w:p>
    <w:p w14:paraId="59D36D7A" w14:textId="77777777" w:rsidR="002A6294" w:rsidRPr="00E1638A" w:rsidRDefault="002A6294" w:rsidP="00517645">
      <w:pPr>
        <w:snapToGrid w:val="0"/>
        <w:spacing w:beforeLines="50" w:before="155"/>
        <w:ind w:left="240" w:hangingChars="100" w:hanging="240"/>
        <w:rPr>
          <w:rFonts w:asciiTheme="majorEastAsia" w:eastAsiaTheme="majorEastAsia" w:hAnsiTheme="majorEastAsia" w:cs="Meiryo UI"/>
          <w:sz w:val="24"/>
          <w:szCs w:val="24"/>
        </w:rPr>
      </w:pPr>
      <w:r w:rsidRPr="00E1638A">
        <w:rPr>
          <w:rFonts w:asciiTheme="majorEastAsia" w:eastAsiaTheme="majorEastAsia" w:hAnsiTheme="majorEastAsia" w:cs="Meiryo UI" w:hint="eastAsia"/>
          <w:sz w:val="24"/>
          <w:szCs w:val="24"/>
        </w:rPr>
        <w:t>○森林簿</w:t>
      </w:r>
      <w:r w:rsidR="00E1638A" w:rsidRPr="00E1638A">
        <w:rPr>
          <w:rFonts w:asciiTheme="majorEastAsia" w:eastAsiaTheme="majorEastAsia" w:hAnsiTheme="majorEastAsia" w:cs="Meiryo UI" w:hint="eastAsia"/>
          <w:sz w:val="24"/>
          <w:szCs w:val="24"/>
        </w:rPr>
        <w:t>および</w:t>
      </w:r>
      <w:r w:rsidRPr="00E1638A">
        <w:rPr>
          <w:rFonts w:asciiTheme="majorEastAsia" w:eastAsiaTheme="majorEastAsia" w:hAnsiTheme="majorEastAsia" w:cs="Meiryo UI" w:hint="eastAsia"/>
          <w:sz w:val="24"/>
          <w:szCs w:val="24"/>
        </w:rPr>
        <w:t>森林計画図は、</w:t>
      </w:r>
      <w:r w:rsidRPr="00E54BAC">
        <w:rPr>
          <w:rFonts w:asciiTheme="majorEastAsia" w:eastAsiaTheme="majorEastAsia" w:hAnsiTheme="majorEastAsia" w:cs="Meiryo UI" w:hint="eastAsia"/>
          <w:sz w:val="24"/>
          <w:szCs w:val="24"/>
          <w:u w:val="single"/>
        </w:rPr>
        <w:t>所有権・所有界・面積等土地に関する諸権利</w:t>
      </w:r>
      <w:r w:rsidR="00E1638A" w:rsidRPr="00E54BAC">
        <w:rPr>
          <w:rFonts w:asciiTheme="majorEastAsia" w:eastAsiaTheme="majorEastAsia" w:hAnsiTheme="majorEastAsia" w:cs="Meiryo UI" w:hint="eastAsia"/>
          <w:sz w:val="24"/>
          <w:szCs w:val="24"/>
          <w:u w:val="single"/>
        </w:rPr>
        <w:t>および</w:t>
      </w:r>
      <w:r w:rsidRPr="00E54BAC">
        <w:rPr>
          <w:rFonts w:asciiTheme="majorEastAsia" w:eastAsiaTheme="majorEastAsia" w:hAnsiTheme="majorEastAsia" w:cs="Meiryo UI" w:hint="eastAsia"/>
          <w:sz w:val="24"/>
          <w:szCs w:val="24"/>
          <w:u w:val="single"/>
        </w:rPr>
        <w:t>立木竹の評価について証明するものではありません</w:t>
      </w:r>
      <w:r w:rsidRPr="00E1638A">
        <w:rPr>
          <w:rFonts w:asciiTheme="majorEastAsia" w:eastAsiaTheme="majorEastAsia" w:hAnsiTheme="majorEastAsia" w:cs="Meiryo UI" w:hint="eastAsia"/>
          <w:sz w:val="24"/>
          <w:szCs w:val="24"/>
        </w:rPr>
        <w:t>。また、</w:t>
      </w:r>
      <w:r w:rsidRPr="00FC29F1">
        <w:rPr>
          <w:rFonts w:asciiTheme="majorEastAsia" w:eastAsiaTheme="majorEastAsia" w:hAnsiTheme="majorEastAsia" w:cs="Meiryo UI" w:hint="eastAsia"/>
          <w:sz w:val="24"/>
          <w:szCs w:val="24"/>
          <w:u w:val="single"/>
        </w:rPr>
        <w:t>森林簿に記載している地番・森林所有者名・面積・制限林の種類等は登記簿等と整合を図っているものではなく、証明能力を有するものではありません</w:t>
      </w:r>
      <w:r w:rsidRPr="00E1638A">
        <w:rPr>
          <w:rFonts w:asciiTheme="majorEastAsia" w:eastAsiaTheme="majorEastAsia" w:hAnsiTheme="majorEastAsia" w:cs="Meiryo UI" w:hint="eastAsia"/>
          <w:sz w:val="24"/>
          <w:szCs w:val="24"/>
        </w:rPr>
        <w:t>。</w:t>
      </w:r>
    </w:p>
    <w:p w14:paraId="1F1BC820" w14:textId="34C92080" w:rsidR="002A6294" w:rsidRPr="00E1638A" w:rsidRDefault="002A6294" w:rsidP="00517645">
      <w:pPr>
        <w:snapToGrid w:val="0"/>
        <w:spacing w:beforeLines="50" w:before="155"/>
        <w:ind w:left="240" w:hangingChars="100" w:hanging="240"/>
        <w:rPr>
          <w:rFonts w:asciiTheme="majorEastAsia" w:eastAsiaTheme="majorEastAsia" w:hAnsiTheme="majorEastAsia" w:cs="Meiryo UI"/>
          <w:sz w:val="24"/>
          <w:szCs w:val="24"/>
        </w:rPr>
      </w:pPr>
      <w:r w:rsidRPr="00E1638A">
        <w:rPr>
          <w:rFonts w:asciiTheme="majorEastAsia" w:eastAsiaTheme="majorEastAsia" w:hAnsiTheme="majorEastAsia" w:cs="Meiryo UI" w:hint="eastAsia"/>
          <w:sz w:val="24"/>
          <w:szCs w:val="24"/>
        </w:rPr>
        <w:t>○森林簿に記載している項目のうち</w:t>
      </w:r>
      <w:r w:rsidRPr="0071703E">
        <w:rPr>
          <w:rFonts w:asciiTheme="majorEastAsia" w:eastAsiaTheme="majorEastAsia" w:hAnsiTheme="majorEastAsia" w:cs="Meiryo UI" w:hint="eastAsia"/>
          <w:sz w:val="24"/>
          <w:szCs w:val="24"/>
          <w:u w:val="single"/>
        </w:rPr>
        <w:t>「森林の所在の地番」</w:t>
      </w:r>
      <w:r w:rsidR="00E1638A" w:rsidRPr="0071703E">
        <w:rPr>
          <w:rFonts w:asciiTheme="majorEastAsia" w:eastAsiaTheme="majorEastAsia" w:hAnsiTheme="majorEastAsia" w:cs="Meiryo UI" w:hint="eastAsia"/>
          <w:sz w:val="24"/>
          <w:szCs w:val="24"/>
          <w:u w:val="single"/>
        </w:rPr>
        <w:t>および</w:t>
      </w:r>
      <w:r w:rsidRPr="0071703E">
        <w:rPr>
          <w:rFonts w:asciiTheme="majorEastAsia" w:eastAsiaTheme="majorEastAsia" w:hAnsiTheme="majorEastAsia" w:cs="Meiryo UI" w:hint="eastAsia"/>
          <w:sz w:val="24"/>
          <w:szCs w:val="24"/>
          <w:u w:val="single"/>
        </w:rPr>
        <w:t>「森林の所有者の氏名」</w:t>
      </w:r>
      <w:r w:rsidR="00140488">
        <w:rPr>
          <w:rFonts w:asciiTheme="majorEastAsia" w:eastAsiaTheme="majorEastAsia" w:hAnsiTheme="majorEastAsia" w:cs="Meiryo UI" w:hint="eastAsia"/>
          <w:sz w:val="24"/>
          <w:szCs w:val="24"/>
          <w:u w:val="single"/>
        </w:rPr>
        <w:t>は</w:t>
      </w:r>
      <w:r w:rsidRPr="0071703E">
        <w:rPr>
          <w:rFonts w:asciiTheme="majorEastAsia" w:eastAsiaTheme="majorEastAsia" w:hAnsiTheme="majorEastAsia" w:cs="Meiryo UI" w:hint="eastAsia"/>
          <w:sz w:val="24"/>
          <w:szCs w:val="24"/>
          <w:u w:val="single"/>
        </w:rPr>
        <w:t>「個人等が識別される情報」と</w:t>
      </w:r>
      <w:r w:rsidR="00140488">
        <w:rPr>
          <w:rFonts w:asciiTheme="majorEastAsia" w:eastAsiaTheme="majorEastAsia" w:hAnsiTheme="majorEastAsia" w:cs="Meiryo UI" w:hint="eastAsia"/>
          <w:sz w:val="24"/>
          <w:szCs w:val="24"/>
          <w:u w:val="single"/>
        </w:rPr>
        <w:t>なっていますので</w:t>
      </w:r>
      <w:r w:rsidRPr="0071703E">
        <w:rPr>
          <w:rFonts w:asciiTheme="majorEastAsia" w:eastAsiaTheme="majorEastAsia" w:hAnsiTheme="majorEastAsia" w:cs="Meiryo UI" w:hint="eastAsia"/>
          <w:sz w:val="24"/>
          <w:szCs w:val="24"/>
          <w:u w:val="single"/>
        </w:rPr>
        <w:t>、</w:t>
      </w:r>
      <w:r w:rsidR="00EF032A" w:rsidRPr="00EF032A">
        <w:rPr>
          <w:rFonts w:asciiTheme="majorEastAsia" w:eastAsiaTheme="majorEastAsia" w:hAnsiTheme="majorEastAsia" w:cs="Meiryo UI" w:hint="eastAsia"/>
          <w:sz w:val="24"/>
          <w:szCs w:val="24"/>
          <w:u w:val="single"/>
        </w:rPr>
        <w:t>三重県個人情報の保護に関する法律施行条例</w:t>
      </w:r>
      <w:r w:rsidRPr="0071703E">
        <w:rPr>
          <w:rFonts w:asciiTheme="majorEastAsia" w:eastAsiaTheme="majorEastAsia" w:hAnsiTheme="majorEastAsia" w:cs="Meiryo UI" w:hint="eastAsia"/>
          <w:sz w:val="24"/>
          <w:szCs w:val="24"/>
          <w:u w:val="single"/>
        </w:rPr>
        <w:t>に基づき原則本人</w:t>
      </w:r>
      <w:r w:rsidR="00140488">
        <w:rPr>
          <w:rFonts w:asciiTheme="majorEastAsia" w:eastAsiaTheme="majorEastAsia" w:hAnsiTheme="majorEastAsia" w:cs="Meiryo UI" w:hint="eastAsia"/>
          <w:sz w:val="24"/>
          <w:szCs w:val="24"/>
          <w:u w:val="single"/>
        </w:rPr>
        <w:t>（森林簿に記載されている所有者）</w:t>
      </w:r>
      <w:r w:rsidRPr="0071703E">
        <w:rPr>
          <w:rFonts w:asciiTheme="majorEastAsia" w:eastAsiaTheme="majorEastAsia" w:hAnsiTheme="majorEastAsia" w:cs="Meiryo UI" w:hint="eastAsia"/>
          <w:sz w:val="24"/>
          <w:szCs w:val="24"/>
          <w:u w:val="single"/>
        </w:rPr>
        <w:t>以外には非開示とさせていただいています</w:t>
      </w:r>
      <w:r w:rsidRPr="00E1638A">
        <w:rPr>
          <w:rFonts w:asciiTheme="majorEastAsia" w:eastAsiaTheme="majorEastAsia" w:hAnsiTheme="majorEastAsia" w:cs="Meiryo UI" w:hint="eastAsia"/>
          <w:sz w:val="24"/>
          <w:szCs w:val="24"/>
        </w:rPr>
        <w:t>。</w:t>
      </w:r>
      <w:r w:rsidR="00E1638A" w:rsidRPr="00E1638A">
        <w:rPr>
          <w:rFonts w:asciiTheme="majorEastAsia" w:eastAsiaTheme="majorEastAsia" w:hAnsiTheme="majorEastAsia" w:cs="Meiryo UI" w:hint="eastAsia"/>
          <w:sz w:val="24"/>
          <w:szCs w:val="24"/>
        </w:rPr>
        <w:t>開示</w:t>
      </w:r>
      <w:r w:rsidR="00871952" w:rsidRPr="00E1638A">
        <w:rPr>
          <w:rFonts w:asciiTheme="majorEastAsia" w:eastAsiaTheme="majorEastAsia" w:hAnsiTheme="majorEastAsia" w:cs="Meiryo UI" w:hint="eastAsia"/>
          <w:sz w:val="24"/>
          <w:szCs w:val="24"/>
        </w:rPr>
        <w:t>申請の際には、本人確認を行いますので、必ず、運転免許証や健康保険証など、本人を確認できる書類を持参してください。また、本人から委任を受けた方は、委任状と</w:t>
      </w:r>
      <w:r w:rsidR="00390EF4">
        <w:rPr>
          <w:rFonts w:asciiTheme="majorEastAsia" w:eastAsiaTheme="majorEastAsia" w:hAnsiTheme="majorEastAsia" w:cs="Meiryo UI" w:hint="eastAsia"/>
          <w:sz w:val="24"/>
          <w:szCs w:val="24"/>
        </w:rPr>
        <w:t>本人の身分証明書の写しまたは</w:t>
      </w:r>
      <w:r w:rsidR="00871952" w:rsidRPr="00E1638A">
        <w:rPr>
          <w:rFonts w:asciiTheme="majorEastAsia" w:eastAsiaTheme="majorEastAsia" w:hAnsiTheme="majorEastAsia" w:cs="Meiryo UI" w:hint="eastAsia"/>
          <w:sz w:val="24"/>
          <w:szCs w:val="24"/>
        </w:rPr>
        <w:t>委任状に捺印された</w:t>
      </w:r>
      <w:r w:rsidR="004459DF">
        <w:rPr>
          <w:rFonts w:asciiTheme="majorEastAsia" w:eastAsiaTheme="majorEastAsia" w:hAnsiTheme="majorEastAsia" w:cs="Meiryo UI" w:hint="eastAsia"/>
          <w:sz w:val="24"/>
          <w:szCs w:val="24"/>
        </w:rPr>
        <w:t>印鑑</w:t>
      </w:r>
      <w:r w:rsidR="00871952" w:rsidRPr="00E1638A">
        <w:rPr>
          <w:rFonts w:asciiTheme="majorEastAsia" w:eastAsiaTheme="majorEastAsia" w:hAnsiTheme="majorEastAsia" w:cs="Meiryo UI" w:hint="eastAsia"/>
          <w:sz w:val="24"/>
          <w:szCs w:val="24"/>
        </w:rPr>
        <w:t>の印鑑証明が必要となります。</w:t>
      </w:r>
    </w:p>
    <w:p w14:paraId="07D92F32" w14:textId="77777777" w:rsidR="00E1638A" w:rsidRPr="00E1638A" w:rsidRDefault="00E1638A" w:rsidP="00517645">
      <w:pPr>
        <w:snapToGrid w:val="0"/>
        <w:spacing w:beforeLines="50" w:before="155"/>
        <w:ind w:left="240" w:hangingChars="100" w:hanging="240"/>
        <w:rPr>
          <w:rFonts w:asciiTheme="majorEastAsia" w:eastAsiaTheme="majorEastAsia" w:hAnsiTheme="majorEastAsia" w:cs="Meiryo UI"/>
          <w:sz w:val="24"/>
          <w:szCs w:val="24"/>
        </w:rPr>
      </w:pPr>
      <w:r w:rsidRPr="00E1638A">
        <w:rPr>
          <w:rFonts w:asciiTheme="majorEastAsia" w:eastAsiaTheme="majorEastAsia" w:hAnsiTheme="majorEastAsia" w:cs="Meiryo UI" w:hint="eastAsia"/>
          <w:sz w:val="24"/>
          <w:szCs w:val="24"/>
        </w:rPr>
        <w:t>○森林簿に記載されている「森林の所有者の氏名」は、相続や売買により所有者が変更</w:t>
      </w:r>
      <w:r w:rsidR="0071703E">
        <w:rPr>
          <w:rFonts w:asciiTheme="majorEastAsia" w:eastAsiaTheme="majorEastAsia" w:hAnsiTheme="majorEastAsia" w:cs="Meiryo UI" w:hint="eastAsia"/>
          <w:sz w:val="24"/>
          <w:szCs w:val="24"/>
        </w:rPr>
        <w:t>されていても</w:t>
      </w:r>
      <w:r w:rsidRPr="00E1638A">
        <w:rPr>
          <w:rFonts w:asciiTheme="majorEastAsia" w:eastAsiaTheme="majorEastAsia" w:hAnsiTheme="majorEastAsia" w:cs="Meiryo UI" w:hint="eastAsia"/>
          <w:sz w:val="24"/>
          <w:szCs w:val="24"/>
        </w:rPr>
        <w:t>更新されていないことがあります。</w:t>
      </w:r>
      <w:r w:rsidR="0071703E">
        <w:rPr>
          <w:rFonts w:asciiTheme="majorEastAsia" w:eastAsiaTheme="majorEastAsia" w:hAnsiTheme="majorEastAsia" w:cs="Meiryo UI" w:hint="eastAsia"/>
          <w:sz w:val="24"/>
          <w:szCs w:val="24"/>
        </w:rPr>
        <w:t>その場合、</w:t>
      </w:r>
      <w:r w:rsidRPr="0071703E">
        <w:rPr>
          <w:rFonts w:asciiTheme="majorEastAsia" w:eastAsiaTheme="majorEastAsia" w:hAnsiTheme="majorEastAsia" w:cs="Meiryo UI" w:hint="eastAsia"/>
          <w:sz w:val="24"/>
          <w:szCs w:val="24"/>
          <w:u w:val="single"/>
        </w:rPr>
        <w:t>過去の所有者の氏名が分かる資料</w:t>
      </w:r>
      <w:r w:rsidR="00140488">
        <w:rPr>
          <w:rFonts w:asciiTheme="majorEastAsia" w:eastAsiaTheme="majorEastAsia" w:hAnsiTheme="majorEastAsia" w:cs="Meiryo UI" w:hint="eastAsia"/>
          <w:sz w:val="24"/>
          <w:szCs w:val="24"/>
          <w:u w:val="single"/>
        </w:rPr>
        <w:t>（閉鎖登記簿や売買契約書等）</w:t>
      </w:r>
      <w:r w:rsidRPr="0071703E">
        <w:rPr>
          <w:rFonts w:asciiTheme="majorEastAsia" w:eastAsiaTheme="majorEastAsia" w:hAnsiTheme="majorEastAsia" w:cs="Meiryo UI" w:hint="eastAsia"/>
          <w:sz w:val="24"/>
          <w:szCs w:val="24"/>
          <w:u w:val="single"/>
        </w:rPr>
        <w:t>を用意していただくことがあります</w:t>
      </w:r>
      <w:r w:rsidRPr="00E1638A">
        <w:rPr>
          <w:rFonts w:asciiTheme="majorEastAsia" w:eastAsiaTheme="majorEastAsia" w:hAnsiTheme="majorEastAsia" w:cs="Meiryo UI" w:hint="eastAsia"/>
          <w:sz w:val="24"/>
          <w:szCs w:val="24"/>
        </w:rPr>
        <w:t>。</w:t>
      </w:r>
    </w:p>
    <w:p w14:paraId="31F45427" w14:textId="77777777" w:rsidR="002A6294" w:rsidRPr="00E1638A" w:rsidRDefault="002A6294" w:rsidP="00517645">
      <w:pPr>
        <w:snapToGrid w:val="0"/>
        <w:spacing w:beforeLines="50" w:before="155"/>
        <w:ind w:left="240" w:hangingChars="100" w:hanging="240"/>
        <w:rPr>
          <w:rFonts w:asciiTheme="majorEastAsia" w:eastAsiaTheme="majorEastAsia" w:hAnsiTheme="majorEastAsia" w:cs="Meiryo UI"/>
          <w:sz w:val="24"/>
          <w:szCs w:val="24"/>
        </w:rPr>
      </w:pPr>
      <w:r w:rsidRPr="00E1638A">
        <w:rPr>
          <w:rFonts w:asciiTheme="majorEastAsia" w:eastAsiaTheme="majorEastAsia" w:hAnsiTheme="majorEastAsia" w:cs="Meiryo UI" w:hint="eastAsia"/>
          <w:sz w:val="24"/>
          <w:szCs w:val="24"/>
        </w:rPr>
        <w:t>○森林簿に示される保安林や自然公園法、都市計画法等の表示については、参考として表示しているものであり、これら他法令の指定・解除等の状況や区域については最新の内容と必ずしも一致しないことがあります。森林施業や土地の形質の変更などを行う際には</w:t>
      </w:r>
      <w:r w:rsidRPr="0071703E">
        <w:rPr>
          <w:rFonts w:asciiTheme="majorEastAsia" w:eastAsiaTheme="majorEastAsia" w:hAnsiTheme="majorEastAsia" w:cs="Meiryo UI" w:hint="eastAsia"/>
          <w:sz w:val="24"/>
          <w:szCs w:val="24"/>
          <w:u w:val="single"/>
        </w:rPr>
        <w:t>当該区域が法令による制限を受けているかどうか、必ず他法令の関係部署への確認をお願いします</w:t>
      </w:r>
      <w:r w:rsidRPr="00E1638A">
        <w:rPr>
          <w:rFonts w:asciiTheme="majorEastAsia" w:eastAsiaTheme="majorEastAsia" w:hAnsiTheme="majorEastAsia" w:cs="Meiryo UI" w:hint="eastAsia"/>
          <w:sz w:val="24"/>
          <w:szCs w:val="24"/>
        </w:rPr>
        <w:t>。</w:t>
      </w:r>
    </w:p>
    <w:p w14:paraId="054D1E7C" w14:textId="2DE39F14" w:rsidR="00901A40" w:rsidRDefault="002A6294" w:rsidP="00517645">
      <w:pPr>
        <w:snapToGrid w:val="0"/>
        <w:spacing w:beforeLines="50" w:before="155"/>
        <w:ind w:left="240" w:hangingChars="100" w:hanging="240"/>
        <w:rPr>
          <w:rFonts w:asciiTheme="majorEastAsia" w:eastAsiaTheme="majorEastAsia" w:hAnsiTheme="majorEastAsia" w:cs="Meiryo UI"/>
          <w:sz w:val="24"/>
          <w:szCs w:val="24"/>
          <w:u w:val="single"/>
        </w:rPr>
      </w:pPr>
      <w:r w:rsidRPr="00E1638A">
        <w:rPr>
          <w:rFonts w:asciiTheme="majorEastAsia" w:eastAsiaTheme="majorEastAsia" w:hAnsiTheme="majorEastAsia" w:cs="Meiryo UI" w:hint="eastAsia"/>
          <w:sz w:val="24"/>
          <w:szCs w:val="24"/>
        </w:rPr>
        <w:t>○</w:t>
      </w:r>
      <w:r w:rsidR="00901A40" w:rsidRPr="0071703E">
        <w:rPr>
          <w:rFonts w:asciiTheme="majorEastAsia" w:eastAsiaTheme="majorEastAsia" w:hAnsiTheme="majorEastAsia" w:cs="Meiryo UI" w:hint="eastAsia"/>
          <w:sz w:val="24"/>
          <w:szCs w:val="24"/>
          <w:u w:val="single"/>
        </w:rPr>
        <w:t>森林計画図は、</w:t>
      </w:r>
      <w:r w:rsidR="00671317">
        <w:rPr>
          <w:rFonts w:asciiTheme="majorEastAsia" w:eastAsiaTheme="majorEastAsia" w:hAnsiTheme="majorEastAsia" w:cs="Meiryo UI" w:hint="eastAsia"/>
          <w:sz w:val="24"/>
          <w:szCs w:val="24"/>
          <w:u w:val="single"/>
        </w:rPr>
        <w:t>下記ホームページをご覧ください。</w:t>
      </w:r>
    </w:p>
    <w:p w14:paraId="7A972501" w14:textId="00DA37E0" w:rsidR="00901A40" w:rsidRDefault="00671317" w:rsidP="00671317">
      <w:pPr>
        <w:snapToGrid w:val="0"/>
        <w:spacing w:beforeLines="50" w:before="155"/>
        <w:ind w:left="240" w:hangingChars="100" w:hanging="240"/>
      </w:pPr>
      <w:r>
        <w:rPr>
          <w:rFonts w:asciiTheme="majorEastAsia" w:eastAsiaTheme="majorEastAsia" w:hAnsiTheme="majorEastAsia" w:cs="Meiryo UI" w:hint="eastAsia"/>
          <w:sz w:val="24"/>
          <w:szCs w:val="24"/>
          <w:u w:val="single"/>
        </w:rPr>
        <w:t>・PDF版</w:t>
      </w:r>
      <w:r>
        <w:rPr>
          <w:rFonts w:hint="eastAsia"/>
        </w:rPr>
        <w:t xml:space="preserve">　</w:t>
      </w:r>
      <w:hyperlink r:id="rId10" w:history="1">
        <w:r w:rsidRPr="00671317">
          <w:rPr>
            <w:color w:val="0000FF"/>
            <w:u w:val="single"/>
          </w:rPr>
          <w:t>三重県｜森林・林業総合：森林計画図ダウンロード</w:t>
        </w:r>
      </w:hyperlink>
    </w:p>
    <w:p w14:paraId="22C4F19B" w14:textId="717895B4" w:rsidR="00671317" w:rsidRPr="00671317" w:rsidRDefault="00671317" w:rsidP="00671317">
      <w:pPr>
        <w:snapToGrid w:val="0"/>
        <w:spacing w:beforeLines="50" w:before="155"/>
        <w:ind w:left="210" w:hangingChars="100" w:hanging="210"/>
        <w:rPr>
          <w:rFonts w:asciiTheme="majorEastAsia" w:eastAsiaTheme="majorEastAsia" w:hAnsiTheme="majorEastAsia"/>
          <w:sz w:val="24"/>
          <w:szCs w:val="28"/>
          <w:u w:val="single"/>
        </w:rPr>
      </w:pPr>
      <w:r w:rsidRPr="00671317">
        <w:rPr>
          <w:rFonts w:hint="eastAsia"/>
          <w:u w:val="single"/>
        </w:rPr>
        <w:t>・</w:t>
      </w:r>
      <w:r w:rsidRPr="00671317">
        <w:rPr>
          <w:rFonts w:asciiTheme="majorEastAsia" w:eastAsiaTheme="majorEastAsia" w:hAnsiTheme="majorEastAsia" w:hint="eastAsia"/>
          <w:sz w:val="24"/>
          <w:szCs w:val="28"/>
          <w:u w:val="single"/>
        </w:rPr>
        <w:t>Mie Click Maps(GIS)版</w:t>
      </w:r>
      <w:r w:rsidRPr="00671317">
        <w:rPr>
          <w:rFonts w:asciiTheme="majorEastAsia" w:eastAsiaTheme="majorEastAsia" w:hAnsiTheme="majorEastAsia" w:hint="eastAsia"/>
          <w:sz w:val="24"/>
          <w:szCs w:val="28"/>
        </w:rPr>
        <w:t xml:space="preserve">　</w:t>
      </w:r>
      <w:hyperlink r:id="rId11" w:history="1">
        <w:r w:rsidRPr="00671317">
          <w:rPr>
            <w:color w:val="0000FF"/>
            <w:u w:val="single"/>
          </w:rPr>
          <w:t xml:space="preserve">Mie Click Maps for </w:t>
        </w:r>
        <w:r w:rsidRPr="00671317">
          <w:rPr>
            <w:color w:val="0000FF"/>
            <w:u w:val="single"/>
          </w:rPr>
          <w:t>三重県森林ページ</w:t>
        </w:r>
      </w:hyperlink>
    </w:p>
    <w:p w14:paraId="13738CC7" w14:textId="77777777" w:rsidR="00424D57" w:rsidRPr="00E1638A" w:rsidRDefault="00424D57" w:rsidP="00E1638A">
      <w:pPr>
        <w:snapToGrid w:val="0"/>
        <w:ind w:firstLineChars="200" w:firstLine="480"/>
        <w:rPr>
          <w:rFonts w:asciiTheme="majorEastAsia" w:eastAsiaTheme="majorEastAsia" w:hAnsiTheme="majorEastAsia" w:cs="Meiryo UI"/>
          <w:sz w:val="24"/>
          <w:szCs w:val="24"/>
        </w:rPr>
      </w:pPr>
      <w:r w:rsidRPr="00E1638A">
        <w:rPr>
          <w:rFonts w:asciiTheme="majorEastAsia" w:eastAsiaTheme="majorEastAsia" w:hAnsiTheme="majorEastAsia" w:cs="Meiryo UI" w:hint="eastAsia"/>
          <w:sz w:val="24"/>
          <w:szCs w:val="24"/>
        </w:rPr>
        <w:t>※ダウンロードできる森林計画図は平成</w:t>
      </w:r>
      <w:r w:rsidR="00E1638A">
        <w:rPr>
          <w:rFonts w:asciiTheme="majorEastAsia" w:eastAsiaTheme="majorEastAsia" w:hAnsiTheme="majorEastAsia" w:cs="Meiryo UI" w:hint="eastAsia"/>
          <w:sz w:val="24"/>
          <w:szCs w:val="24"/>
        </w:rPr>
        <w:t>29</w:t>
      </w:r>
      <w:r w:rsidRPr="00E1638A">
        <w:rPr>
          <w:rFonts w:asciiTheme="majorEastAsia" w:eastAsiaTheme="majorEastAsia" w:hAnsiTheme="majorEastAsia" w:cs="Meiryo UI" w:hint="eastAsia"/>
          <w:sz w:val="24"/>
          <w:szCs w:val="24"/>
        </w:rPr>
        <w:t>年</w:t>
      </w:r>
      <w:r w:rsidR="00E1638A">
        <w:rPr>
          <w:rFonts w:asciiTheme="majorEastAsia" w:eastAsiaTheme="majorEastAsia" w:hAnsiTheme="majorEastAsia" w:cs="Meiryo UI" w:hint="eastAsia"/>
          <w:sz w:val="24"/>
          <w:szCs w:val="24"/>
        </w:rPr>
        <w:t>4</w:t>
      </w:r>
      <w:r w:rsidRPr="00E1638A">
        <w:rPr>
          <w:rFonts w:asciiTheme="majorEastAsia" w:eastAsiaTheme="majorEastAsia" w:hAnsiTheme="majorEastAsia" w:cs="Meiryo UI" w:hint="eastAsia"/>
          <w:sz w:val="24"/>
          <w:szCs w:val="24"/>
        </w:rPr>
        <w:t>月</w:t>
      </w:r>
      <w:r w:rsidR="00E1638A">
        <w:rPr>
          <w:rFonts w:asciiTheme="majorEastAsia" w:eastAsiaTheme="majorEastAsia" w:hAnsiTheme="majorEastAsia" w:cs="Meiryo UI" w:hint="eastAsia"/>
          <w:sz w:val="24"/>
          <w:szCs w:val="24"/>
        </w:rPr>
        <w:t>1</w:t>
      </w:r>
      <w:r w:rsidRPr="00E1638A">
        <w:rPr>
          <w:rFonts w:asciiTheme="majorEastAsia" w:eastAsiaTheme="majorEastAsia" w:hAnsiTheme="majorEastAsia" w:cs="Meiryo UI" w:hint="eastAsia"/>
          <w:sz w:val="24"/>
          <w:szCs w:val="24"/>
        </w:rPr>
        <w:t>日現在の情報です。</w:t>
      </w:r>
    </w:p>
    <w:p w14:paraId="51B4C620" w14:textId="77777777" w:rsidR="00E1638A" w:rsidRDefault="00E1638A" w:rsidP="00871952">
      <w:pPr>
        <w:snapToGrid w:val="0"/>
        <w:rPr>
          <w:rFonts w:asciiTheme="majorEastAsia" w:eastAsiaTheme="majorEastAsia" w:hAnsiTheme="majorEastAsia" w:cs="Meiryo UI"/>
          <w:sz w:val="24"/>
          <w:szCs w:val="24"/>
        </w:rPr>
      </w:pPr>
    </w:p>
    <w:p w14:paraId="1F218E25" w14:textId="77777777" w:rsidR="00E1638A" w:rsidRDefault="00E1638A" w:rsidP="00871952">
      <w:pPr>
        <w:snapToGrid w:val="0"/>
        <w:rPr>
          <w:rFonts w:asciiTheme="majorEastAsia" w:eastAsiaTheme="majorEastAsia" w:hAnsiTheme="majorEastAsia" w:cs="Meiryo UI"/>
          <w:sz w:val="24"/>
          <w:szCs w:val="24"/>
        </w:rPr>
      </w:pPr>
    </w:p>
    <w:p w14:paraId="6556F715" w14:textId="77777777" w:rsidR="00E1638A" w:rsidRDefault="00E1638A" w:rsidP="00871952">
      <w:pPr>
        <w:snapToGrid w:val="0"/>
        <w:rPr>
          <w:rFonts w:asciiTheme="majorEastAsia" w:eastAsiaTheme="majorEastAsia" w:hAnsiTheme="majorEastAsia" w:cs="Meiryo UI"/>
          <w:sz w:val="24"/>
          <w:szCs w:val="24"/>
        </w:rPr>
      </w:pPr>
    </w:p>
    <w:p w14:paraId="5451D212" w14:textId="77777777" w:rsidR="00E1638A" w:rsidRDefault="00E1638A" w:rsidP="00871952">
      <w:pPr>
        <w:snapToGrid w:val="0"/>
        <w:rPr>
          <w:rFonts w:asciiTheme="majorEastAsia" w:eastAsiaTheme="majorEastAsia" w:hAnsiTheme="majorEastAsia" w:cs="Meiryo UI"/>
          <w:sz w:val="24"/>
          <w:szCs w:val="24"/>
        </w:rPr>
      </w:pPr>
    </w:p>
    <w:p w14:paraId="61F4D687" w14:textId="77777777" w:rsidR="00E1638A" w:rsidRDefault="00E1638A" w:rsidP="00871952">
      <w:pPr>
        <w:snapToGrid w:val="0"/>
        <w:rPr>
          <w:rFonts w:asciiTheme="majorEastAsia" w:eastAsiaTheme="majorEastAsia" w:hAnsiTheme="majorEastAsia" w:cs="Meiryo UI"/>
          <w:sz w:val="24"/>
          <w:szCs w:val="24"/>
        </w:rPr>
      </w:pPr>
    </w:p>
    <w:p w14:paraId="08D6D8A8" w14:textId="77777777" w:rsidR="00E1638A" w:rsidRDefault="00E1638A" w:rsidP="00871952">
      <w:pPr>
        <w:snapToGrid w:val="0"/>
        <w:rPr>
          <w:rFonts w:asciiTheme="majorEastAsia" w:eastAsiaTheme="majorEastAsia" w:hAnsiTheme="majorEastAsia" w:cs="Meiryo UI"/>
          <w:sz w:val="24"/>
          <w:szCs w:val="24"/>
        </w:rPr>
      </w:pPr>
    </w:p>
    <w:tbl>
      <w:tblPr>
        <w:tblStyle w:val="aa"/>
        <w:tblW w:w="0" w:type="auto"/>
        <w:tblInd w:w="2689" w:type="dxa"/>
        <w:tblLook w:val="04A0" w:firstRow="1" w:lastRow="0" w:firstColumn="1" w:lastColumn="0" w:noHBand="0" w:noVBand="1"/>
      </w:tblPr>
      <w:tblGrid>
        <w:gridCol w:w="6371"/>
      </w:tblGrid>
      <w:tr w:rsidR="00E1638A" w:rsidRPr="00E1638A" w14:paraId="40CD0C36" w14:textId="77777777" w:rsidTr="00B76177">
        <w:trPr>
          <w:trHeight w:val="1796"/>
        </w:trPr>
        <w:tc>
          <w:tcPr>
            <w:tcW w:w="6371" w:type="dxa"/>
            <w:vAlign w:val="center"/>
          </w:tcPr>
          <w:p w14:paraId="35424FD1" w14:textId="77777777" w:rsidR="00E1638A" w:rsidRPr="00E1638A" w:rsidRDefault="00E1638A" w:rsidP="00E1638A">
            <w:pPr>
              <w:snapToGrid w:val="0"/>
              <w:rPr>
                <w:rFonts w:asciiTheme="majorEastAsia" w:eastAsiaTheme="majorEastAsia" w:hAnsiTheme="majorEastAsia" w:cs="Meiryo UI"/>
                <w:sz w:val="24"/>
                <w:szCs w:val="24"/>
              </w:rPr>
            </w:pPr>
            <w:r w:rsidRPr="00E1638A">
              <w:rPr>
                <w:rFonts w:asciiTheme="majorEastAsia" w:eastAsiaTheme="majorEastAsia" w:hAnsiTheme="majorEastAsia" w:cs="Meiryo UI" w:hint="eastAsia"/>
                <w:sz w:val="24"/>
                <w:szCs w:val="24"/>
              </w:rPr>
              <w:t>【問い合わせ先】</w:t>
            </w:r>
          </w:p>
          <w:p w14:paraId="4BFCD3E6" w14:textId="27F0915D" w:rsidR="00E1638A" w:rsidRPr="00E1638A" w:rsidRDefault="00E1638A" w:rsidP="00E1638A">
            <w:pPr>
              <w:snapToGrid w:val="0"/>
              <w:ind w:firstLineChars="100" w:firstLine="240"/>
              <w:rPr>
                <w:rFonts w:asciiTheme="majorEastAsia" w:eastAsiaTheme="majorEastAsia" w:hAnsiTheme="majorEastAsia" w:cs="Meiryo UI"/>
                <w:sz w:val="24"/>
                <w:szCs w:val="24"/>
              </w:rPr>
            </w:pPr>
            <w:r w:rsidRPr="00E1638A">
              <w:rPr>
                <w:rFonts w:asciiTheme="majorEastAsia" w:eastAsiaTheme="majorEastAsia" w:hAnsiTheme="majorEastAsia" w:cs="Meiryo UI" w:hint="eastAsia"/>
                <w:sz w:val="24"/>
                <w:szCs w:val="24"/>
              </w:rPr>
              <w:t>〒51</w:t>
            </w:r>
            <w:r w:rsidR="00B76177">
              <w:rPr>
                <w:rFonts w:asciiTheme="majorEastAsia" w:eastAsiaTheme="majorEastAsia" w:hAnsiTheme="majorEastAsia" w:cs="Meiryo UI" w:hint="eastAsia"/>
                <w:sz w:val="24"/>
                <w:szCs w:val="24"/>
              </w:rPr>
              <w:t>0</w:t>
            </w:r>
            <w:r w:rsidRPr="00E1638A">
              <w:rPr>
                <w:rFonts w:asciiTheme="majorEastAsia" w:eastAsiaTheme="majorEastAsia" w:hAnsiTheme="majorEastAsia" w:cs="Meiryo UI" w:hint="eastAsia"/>
                <w:sz w:val="24"/>
                <w:szCs w:val="24"/>
              </w:rPr>
              <w:t>-85</w:t>
            </w:r>
            <w:r w:rsidR="00B76177">
              <w:rPr>
                <w:rFonts w:asciiTheme="majorEastAsia" w:eastAsiaTheme="majorEastAsia" w:hAnsiTheme="majorEastAsia" w:cs="Meiryo UI" w:hint="eastAsia"/>
                <w:sz w:val="24"/>
                <w:szCs w:val="24"/>
              </w:rPr>
              <w:t>11</w:t>
            </w:r>
            <w:r w:rsidRPr="00E1638A">
              <w:rPr>
                <w:rFonts w:asciiTheme="majorEastAsia" w:eastAsiaTheme="majorEastAsia" w:hAnsiTheme="majorEastAsia" w:cs="Meiryo UI" w:hint="eastAsia"/>
                <w:sz w:val="24"/>
                <w:szCs w:val="24"/>
              </w:rPr>
              <w:t xml:space="preserve">　三重県</w:t>
            </w:r>
            <w:r w:rsidR="00B76177">
              <w:rPr>
                <w:rFonts w:asciiTheme="majorEastAsia" w:eastAsiaTheme="majorEastAsia" w:hAnsiTheme="majorEastAsia" w:cs="Meiryo UI" w:hint="eastAsia"/>
                <w:sz w:val="24"/>
                <w:szCs w:val="24"/>
              </w:rPr>
              <w:t>四日市市新正4丁目</w:t>
            </w:r>
            <w:r w:rsidR="00671317">
              <w:rPr>
                <w:rFonts w:asciiTheme="majorEastAsia" w:eastAsiaTheme="majorEastAsia" w:hAnsiTheme="majorEastAsia" w:cs="Meiryo UI" w:hint="eastAsia"/>
                <w:sz w:val="24"/>
                <w:szCs w:val="24"/>
              </w:rPr>
              <w:t>21-5</w:t>
            </w:r>
          </w:p>
          <w:p w14:paraId="3D5A09A1" w14:textId="78C04A97" w:rsidR="00E1638A" w:rsidRDefault="00E1638A" w:rsidP="00E1638A">
            <w:pPr>
              <w:snapToGrid w:val="0"/>
              <w:ind w:firstLineChars="200" w:firstLine="480"/>
              <w:rPr>
                <w:rFonts w:asciiTheme="majorEastAsia" w:eastAsiaTheme="majorEastAsia" w:hAnsiTheme="majorEastAsia" w:cs="Meiryo UI"/>
                <w:sz w:val="24"/>
                <w:szCs w:val="24"/>
              </w:rPr>
            </w:pPr>
            <w:r w:rsidRPr="00E1638A">
              <w:rPr>
                <w:rFonts w:asciiTheme="majorEastAsia" w:eastAsiaTheme="majorEastAsia" w:hAnsiTheme="majorEastAsia" w:cs="Meiryo UI" w:hint="eastAsia"/>
                <w:sz w:val="24"/>
                <w:szCs w:val="24"/>
              </w:rPr>
              <w:t xml:space="preserve">三重県 </w:t>
            </w:r>
            <w:r w:rsidR="00B76177">
              <w:rPr>
                <w:rFonts w:asciiTheme="majorEastAsia" w:eastAsiaTheme="majorEastAsia" w:hAnsiTheme="majorEastAsia" w:cs="Meiryo UI" w:hint="eastAsia"/>
                <w:sz w:val="24"/>
                <w:szCs w:val="24"/>
              </w:rPr>
              <w:t>四日市</w:t>
            </w:r>
            <w:r w:rsidRPr="00E1638A">
              <w:rPr>
                <w:rFonts w:asciiTheme="majorEastAsia" w:eastAsiaTheme="majorEastAsia" w:hAnsiTheme="majorEastAsia" w:cs="Meiryo UI" w:hint="eastAsia"/>
                <w:sz w:val="24"/>
                <w:szCs w:val="24"/>
              </w:rPr>
              <w:t>農林事務所 森林・林業室 林業振興課</w:t>
            </w:r>
          </w:p>
          <w:p w14:paraId="42302E9E" w14:textId="3A19859B" w:rsidR="00E1638A" w:rsidRPr="00E1638A" w:rsidRDefault="00E1638A" w:rsidP="00671317">
            <w:pPr>
              <w:snapToGrid w:val="0"/>
              <w:ind w:firstLineChars="200" w:firstLine="480"/>
              <w:rPr>
                <w:rFonts w:asciiTheme="majorEastAsia" w:eastAsiaTheme="majorEastAsia" w:hAnsiTheme="majorEastAsia" w:cs="Meiryo UI"/>
                <w:sz w:val="24"/>
                <w:szCs w:val="24"/>
              </w:rPr>
            </w:pPr>
            <w:r w:rsidRPr="00E1638A">
              <w:rPr>
                <w:rFonts w:asciiTheme="majorEastAsia" w:eastAsiaTheme="majorEastAsia" w:hAnsiTheme="majorEastAsia" w:cs="Meiryo UI" w:hint="eastAsia"/>
                <w:sz w:val="24"/>
                <w:szCs w:val="24"/>
              </w:rPr>
              <w:t>TEL：059-</w:t>
            </w:r>
            <w:r w:rsidR="00671317">
              <w:rPr>
                <w:rFonts w:asciiTheme="majorEastAsia" w:eastAsiaTheme="majorEastAsia" w:hAnsiTheme="majorEastAsia" w:cs="Meiryo UI" w:hint="eastAsia"/>
                <w:sz w:val="24"/>
                <w:szCs w:val="24"/>
              </w:rPr>
              <w:t>352</w:t>
            </w:r>
            <w:r w:rsidRPr="00E1638A">
              <w:rPr>
                <w:rFonts w:asciiTheme="majorEastAsia" w:eastAsiaTheme="majorEastAsia" w:hAnsiTheme="majorEastAsia" w:cs="Meiryo UI" w:hint="eastAsia"/>
                <w:sz w:val="24"/>
                <w:szCs w:val="24"/>
              </w:rPr>
              <w:t>-</w:t>
            </w:r>
            <w:r w:rsidR="00671317">
              <w:rPr>
                <w:rFonts w:asciiTheme="majorEastAsia" w:eastAsiaTheme="majorEastAsia" w:hAnsiTheme="majorEastAsia" w:cs="Meiryo UI" w:hint="eastAsia"/>
                <w:sz w:val="24"/>
                <w:szCs w:val="24"/>
              </w:rPr>
              <w:t>0655</w:t>
            </w:r>
            <w:r w:rsidRPr="00E1638A">
              <w:rPr>
                <w:rFonts w:asciiTheme="majorEastAsia" w:eastAsiaTheme="majorEastAsia" w:hAnsiTheme="majorEastAsia" w:cs="Meiryo UI" w:hint="eastAsia"/>
                <w:sz w:val="24"/>
                <w:szCs w:val="24"/>
              </w:rPr>
              <w:t xml:space="preserve">　FAX：059-</w:t>
            </w:r>
            <w:r w:rsidR="00671317">
              <w:rPr>
                <w:rFonts w:asciiTheme="majorEastAsia" w:eastAsiaTheme="majorEastAsia" w:hAnsiTheme="majorEastAsia" w:cs="Meiryo UI" w:hint="eastAsia"/>
                <w:sz w:val="24"/>
                <w:szCs w:val="24"/>
              </w:rPr>
              <w:t>352</w:t>
            </w:r>
            <w:r w:rsidRPr="00E1638A">
              <w:rPr>
                <w:rFonts w:asciiTheme="majorEastAsia" w:eastAsiaTheme="majorEastAsia" w:hAnsiTheme="majorEastAsia" w:cs="Meiryo UI" w:hint="eastAsia"/>
                <w:sz w:val="24"/>
                <w:szCs w:val="24"/>
              </w:rPr>
              <w:t>-</w:t>
            </w:r>
            <w:r w:rsidR="00671317">
              <w:rPr>
                <w:rFonts w:asciiTheme="majorEastAsia" w:eastAsiaTheme="majorEastAsia" w:hAnsiTheme="majorEastAsia" w:cs="Meiryo UI" w:hint="eastAsia"/>
                <w:sz w:val="24"/>
                <w:szCs w:val="24"/>
              </w:rPr>
              <w:t>0765</w:t>
            </w:r>
          </w:p>
          <w:p w14:paraId="4D794807" w14:textId="507F4D8B" w:rsidR="00E1638A" w:rsidRPr="00E1638A" w:rsidRDefault="00E1638A" w:rsidP="00671317">
            <w:pPr>
              <w:snapToGrid w:val="0"/>
              <w:ind w:firstLineChars="200" w:firstLine="480"/>
              <w:rPr>
                <w:rFonts w:asciiTheme="majorEastAsia" w:eastAsiaTheme="majorEastAsia" w:hAnsiTheme="majorEastAsia" w:cs="Meiryo UI"/>
                <w:sz w:val="24"/>
                <w:szCs w:val="24"/>
              </w:rPr>
            </w:pPr>
            <w:r w:rsidRPr="00E1638A">
              <w:rPr>
                <w:rFonts w:asciiTheme="majorEastAsia" w:eastAsiaTheme="majorEastAsia" w:hAnsiTheme="majorEastAsia" w:cs="Meiryo UI" w:hint="eastAsia"/>
                <w:sz w:val="24"/>
                <w:szCs w:val="24"/>
              </w:rPr>
              <w:t>E-mail:</w:t>
            </w:r>
            <w:r w:rsidRPr="00E1638A">
              <w:rPr>
                <w:sz w:val="24"/>
                <w:szCs w:val="24"/>
              </w:rPr>
              <w:t xml:space="preserve"> </w:t>
            </w:r>
            <w:r w:rsidR="00671317" w:rsidRPr="00671317">
              <w:rPr>
                <w:rFonts w:asciiTheme="majorEastAsia" w:eastAsiaTheme="majorEastAsia" w:hAnsiTheme="majorEastAsia" w:hint="eastAsia"/>
                <w:sz w:val="24"/>
                <w:szCs w:val="24"/>
              </w:rPr>
              <w:t>ysinrin</w:t>
            </w:r>
            <w:r w:rsidRPr="00E1638A">
              <w:rPr>
                <w:rFonts w:asciiTheme="majorEastAsia" w:eastAsiaTheme="majorEastAsia" w:hAnsiTheme="majorEastAsia" w:cs="Meiryo UI"/>
                <w:sz w:val="24"/>
                <w:szCs w:val="24"/>
              </w:rPr>
              <w:t>@pref.mie.</w:t>
            </w:r>
            <w:r w:rsidR="00671317">
              <w:rPr>
                <w:rFonts w:asciiTheme="majorEastAsia" w:eastAsiaTheme="majorEastAsia" w:hAnsiTheme="majorEastAsia" w:cs="Meiryo UI" w:hint="eastAsia"/>
                <w:sz w:val="24"/>
                <w:szCs w:val="24"/>
              </w:rPr>
              <w:t>lg.</w:t>
            </w:r>
            <w:r w:rsidRPr="00E1638A">
              <w:rPr>
                <w:rFonts w:asciiTheme="majorEastAsia" w:eastAsiaTheme="majorEastAsia" w:hAnsiTheme="majorEastAsia" w:cs="Meiryo UI"/>
                <w:sz w:val="24"/>
                <w:szCs w:val="24"/>
              </w:rPr>
              <w:t>jp</w:t>
            </w:r>
          </w:p>
        </w:tc>
      </w:tr>
    </w:tbl>
    <w:p w14:paraId="155A3B07" w14:textId="77777777" w:rsidR="00E1638A" w:rsidRPr="00E1638A" w:rsidRDefault="00E1638A" w:rsidP="00E1638A">
      <w:pPr>
        <w:snapToGrid w:val="0"/>
        <w:rPr>
          <w:rFonts w:asciiTheme="majorEastAsia" w:eastAsiaTheme="majorEastAsia" w:hAnsiTheme="majorEastAsia" w:cs="Meiryo UI"/>
          <w:sz w:val="24"/>
          <w:szCs w:val="24"/>
        </w:rPr>
      </w:pPr>
    </w:p>
    <w:sectPr w:rsidR="00E1638A" w:rsidRPr="00E1638A" w:rsidSect="00517645">
      <w:footerReference w:type="first" r:id="rId12"/>
      <w:pgSz w:w="11906" w:h="16838" w:code="9"/>
      <w:pgMar w:top="1418" w:right="1418" w:bottom="1418" w:left="1418" w:header="851" w:footer="567" w:gutter="0"/>
      <w:cols w:space="425"/>
      <w:titlePg/>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3082" w14:textId="77777777" w:rsidR="00323804" w:rsidRDefault="00323804" w:rsidP="00901A40">
      <w:r>
        <w:separator/>
      </w:r>
    </w:p>
  </w:endnote>
  <w:endnote w:type="continuationSeparator" w:id="0">
    <w:p w14:paraId="61A09299" w14:textId="77777777" w:rsidR="00323804" w:rsidRDefault="00323804" w:rsidP="0090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1E40" w14:textId="77777777" w:rsidR="00901A40" w:rsidRPr="00901A40" w:rsidRDefault="00901A40" w:rsidP="00901A40">
    <w:pPr>
      <w:pStyle w:val="a8"/>
      <w:jc w:val="center"/>
      <w:rPr>
        <w:rFonts w:ascii="ＭＳ ゴシック" w:eastAsia="ＭＳ ゴシック" w:hAnsi="ＭＳ ゴシック"/>
        <w:b/>
        <w:sz w:val="28"/>
        <w:szCs w:val="28"/>
      </w:rPr>
    </w:pPr>
    <w:r w:rsidRPr="00901A40">
      <w:rPr>
        <w:rFonts w:ascii="ＭＳ ゴシック" w:eastAsia="ＭＳ ゴシック" w:hAnsi="ＭＳ ゴシック" w:hint="eastAsia"/>
        <w:b/>
        <w:sz w:val="28"/>
        <w:szCs w:val="28"/>
      </w:rPr>
      <w:t>裏面の「注意事項」もお読みください。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C835" w14:textId="77777777" w:rsidR="00517645" w:rsidRPr="00901A40" w:rsidRDefault="00517645" w:rsidP="00901A40">
    <w:pPr>
      <w:pStyle w:val="a8"/>
      <w:jc w:val="center"/>
      <w:rPr>
        <w:rFonts w:ascii="ＭＳ ゴシック" w:eastAsia="ＭＳ ゴシック" w:hAnsi="ＭＳ ゴシック"/>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A7897" w14:textId="77777777" w:rsidR="00323804" w:rsidRDefault="00323804" w:rsidP="00901A40">
      <w:r>
        <w:separator/>
      </w:r>
    </w:p>
  </w:footnote>
  <w:footnote w:type="continuationSeparator" w:id="0">
    <w:p w14:paraId="6BEB6DE5" w14:textId="77777777" w:rsidR="00323804" w:rsidRDefault="00323804" w:rsidP="00901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21F"/>
    <w:multiLevelType w:val="hybridMultilevel"/>
    <w:tmpl w:val="3FF2A048"/>
    <w:lvl w:ilvl="0" w:tplc="B04CC6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F2E07"/>
    <w:multiLevelType w:val="hybridMultilevel"/>
    <w:tmpl w:val="9F506490"/>
    <w:lvl w:ilvl="0" w:tplc="951CDA48">
      <w:numFmt w:val="bullet"/>
      <w:lvlText w:val="・"/>
      <w:lvlJc w:val="left"/>
      <w:pPr>
        <w:ind w:left="570" w:hanging="360"/>
      </w:pPr>
      <w:rPr>
        <w:rFonts w:ascii="ＭＳ ゴシック" w:eastAsia="ＭＳ ゴシック" w:hAnsi="ＭＳ ゴシック"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5E77137"/>
    <w:multiLevelType w:val="hybridMultilevel"/>
    <w:tmpl w:val="201E9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3689537">
    <w:abstractNumId w:val="2"/>
  </w:num>
  <w:num w:numId="2" w16cid:durableId="81267597">
    <w:abstractNumId w:val="0"/>
  </w:num>
  <w:num w:numId="3" w16cid:durableId="66272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5D"/>
    <w:rsid w:val="000842C7"/>
    <w:rsid w:val="000E62F8"/>
    <w:rsid w:val="00140488"/>
    <w:rsid w:val="001C53B8"/>
    <w:rsid w:val="002330AD"/>
    <w:rsid w:val="00260851"/>
    <w:rsid w:val="00294F13"/>
    <w:rsid w:val="002A6294"/>
    <w:rsid w:val="002E0748"/>
    <w:rsid w:val="00323804"/>
    <w:rsid w:val="00390EF4"/>
    <w:rsid w:val="003F7327"/>
    <w:rsid w:val="00424D57"/>
    <w:rsid w:val="004459DF"/>
    <w:rsid w:val="004A5CE3"/>
    <w:rsid w:val="00517645"/>
    <w:rsid w:val="00556561"/>
    <w:rsid w:val="0056380C"/>
    <w:rsid w:val="0063005D"/>
    <w:rsid w:val="00671317"/>
    <w:rsid w:val="0071703E"/>
    <w:rsid w:val="007A6862"/>
    <w:rsid w:val="007B1885"/>
    <w:rsid w:val="00871952"/>
    <w:rsid w:val="00901A40"/>
    <w:rsid w:val="00AE3309"/>
    <w:rsid w:val="00AF0F1A"/>
    <w:rsid w:val="00B17CA3"/>
    <w:rsid w:val="00B76177"/>
    <w:rsid w:val="00B93BFE"/>
    <w:rsid w:val="00BA6943"/>
    <w:rsid w:val="00D31E53"/>
    <w:rsid w:val="00D66F29"/>
    <w:rsid w:val="00D80E24"/>
    <w:rsid w:val="00DA04C2"/>
    <w:rsid w:val="00DF56C5"/>
    <w:rsid w:val="00E1638A"/>
    <w:rsid w:val="00E54BAC"/>
    <w:rsid w:val="00EC59EC"/>
    <w:rsid w:val="00EE1BCA"/>
    <w:rsid w:val="00EF032A"/>
    <w:rsid w:val="00F44585"/>
    <w:rsid w:val="00F50D39"/>
    <w:rsid w:val="00FC2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4CC9D"/>
  <w15:docId w15:val="{851582FA-F1D2-4B72-9334-1B1A94F6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0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005D"/>
    <w:rPr>
      <w:rFonts w:asciiTheme="majorHAnsi" w:eastAsiaTheme="majorEastAsia" w:hAnsiTheme="majorHAnsi" w:cstheme="majorBidi"/>
      <w:sz w:val="18"/>
      <w:szCs w:val="18"/>
    </w:rPr>
  </w:style>
  <w:style w:type="paragraph" w:styleId="a5">
    <w:name w:val="List Paragraph"/>
    <w:basedOn w:val="a"/>
    <w:uiPriority w:val="34"/>
    <w:qFormat/>
    <w:rsid w:val="00424D57"/>
    <w:pPr>
      <w:ind w:leftChars="400" w:left="840"/>
    </w:pPr>
  </w:style>
  <w:style w:type="paragraph" w:styleId="a6">
    <w:name w:val="header"/>
    <w:basedOn w:val="a"/>
    <w:link w:val="a7"/>
    <w:uiPriority w:val="99"/>
    <w:unhideWhenUsed/>
    <w:rsid w:val="00901A40"/>
    <w:pPr>
      <w:tabs>
        <w:tab w:val="center" w:pos="4252"/>
        <w:tab w:val="right" w:pos="8504"/>
      </w:tabs>
      <w:snapToGrid w:val="0"/>
    </w:pPr>
  </w:style>
  <w:style w:type="character" w:customStyle="1" w:styleId="a7">
    <w:name w:val="ヘッダー (文字)"/>
    <w:basedOn w:val="a0"/>
    <w:link w:val="a6"/>
    <w:uiPriority w:val="99"/>
    <w:rsid w:val="00901A40"/>
  </w:style>
  <w:style w:type="paragraph" w:styleId="a8">
    <w:name w:val="footer"/>
    <w:basedOn w:val="a"/>
    <w:link w:val="a9"/>
    <w:uiPriority w:val="99"/>
    <w:unhideWhenUsed/>
    <w:rsid w:val="00901A40"/>
    <w:pPr>
      <w:tabs>
        <w:tab w:val="center" w:pos="4252"/>
        <w:tab w:val="right" w:pos="8504"/>
      </w:tabs>
      <w:snapToGrid w:val="0"/>
    </w:pPr>
  </w:style>
  <w:style w:type="character" w:customStyle="1" w:styleId="a9">
    <w:name w:val="フッター (文字)"/>
    <w:basedOn w:val="a0"/>
    <w:link w:val="a8"/>
    <w:uiPriority w:val="99"/>
    <w:rsid w:val="00901A40"/>
  </w:style>
  <w:style w:type="table" w:styleId="aa">
    <w:name w:val="Table Grid"/>
    <w:basedOn w:val="a1"/>
    <w:uiPriority w:val="59"/>
    <w:rsid w:val="00E16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F7327"/>
    <w:rPr>
      <w:color w:val="0000FF" w:themeColor="hyperlink"/>
      <w:u w:val="single"/>
    </w:rPr>
  </w:style>
  <w:style w:type="character" w:styleId="ac">
    <w:name w:val="FollowedHyperlink"/>
    <w:basedOn w:val="a0"/>
    <w:uiPriority w:val="99"/>
    <w:semiHidden/>
    <w:unhideWhenUsed/>
    <w:rsid w:val="00B76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000664">
      <w:bodyDiv w:val="1"/>
      <w:marLeft w:val="0"/>
      <w:marRight w:val="0"/>
      <w:marTop w:val="0"/>
      <w:marBottom w:val="0"/>
      <w:divBdr>
        <w:top w:val="none" w:sz="0" w:space="0" w:color="auto"/>
        <w:left w:val="none" w:sz="0" w:space="0" w:color="auto"/>
        <w:bottom w:val="none" w:sz="0" w:space="0" w:color="auto"/>
        <w:right w:val="none" w:sz="0" w:space="0" w:color="auto"/>
      </w:divBdr>
      <w:divsChild>
        <w:div w:id="1569456718">
          <w:marLeft w:val="0"/>
          <w:marRight w:val="0"/>
          <w:marTop w:val="0"/>
          <w:marBottom w:val="0"/>
          <w:divBdr>
            <w:top w:val="none" w:sz="0" w:space="0" w:color="auto"/>
            <w:left w:val="none" w:sz="0" w:space="0" w:color="auto"/>
            <w:bottom w:val="none" w:sz="0" w:space="0" w:color="auto"/>
            <w:right w:val="none" w:sz="0" w:space="0" w:color="auto"/>
          </w:divBdr>
          <w:divsChild>
            <w:div w:id="963314173">
              <w:marLeft w:val="0"/>
              <w:marRight w:val="0"/>
              <w:marTop w:val="0"/>
              <w:marBottom w:val="0"/>
              <w:divBdr>
                <w:top w:val="none" w:sz="0" w:space="0" w:color="auto"/>
                <w:left w:val="none" w:sz="0" w:space="0" w:color="auto"/>
                <w:bottom w:val="none" w:sz="0" w:space="0" w:color="auto"/>
                <w:right w:val="none" w:sz="0" w:space="0" w:color="auto"/>
              </w:divBdr>
              <w:divsChild>
                <w:div w:id="222299485">
                  <w:marLeft w:val="0"/>
                  <w:marRight w:val="0"/>
                  <w:marTop w:val="0"/>
                  <w:marBottom w:val="0"/>
                  <w:divBdr>
                    <w:top w:val="none" w:sz="0" w:space="0" w:color="auto"/>
                    <w:left w:val="none" w:sz="0" w:space="0" w:color="auto"/>
                    <w:bottom w:val="none" w:sz="0" w:space="0" w:color="auto"/>
                    <w:right w:val="none" w:sz="0" w:space="0" w:color="auto"/>
                  </w:divBdr>
                  <w:divsChild>
                    <w:div w:id="1177967526">
                      <w:marLeft w:val="0"/>
                      <w:marRight w:val="0"/>
                      <w:marTop w:val="0"/>
                      <w:marBottom w:val="0"/>
                      <w:divBdr>
                        <w:top w:val="none" w:sz="0" w:space="0" w:color="auto"/>
                        <w:left w:val="none" w:sz="0" w:space="0" w:color="auto"/>
                        <w:bottom w:val="none" w:sz="0" w:space="0" w:color="auto"/>
                        <w:right w:val="none" w:sz="0" w:space="0" w:color="auto"/>
                      </w:divBdr>
                      <w:divsChild>
                        <w:div w:id="6946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pref.mie.lg.jp/shinrin/hp/mori/000117154.htm" TargetMode="External" Type="http://schemas.openxmlformats.org/officeDocument/2006/relationships/hyperlink"/><Relationship Id="rId11" Target="https://mieforest.maps.arcgis.com/apps/webappviewer/index.html?id=337aceba357043089148d504f7293ff4" TargetMode="External" Type="http://schemas.openxmlformats.org/officeDocument/2006/relationships/hyperlink"/><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ringyou.or.jp/learn/01.html" TargetMode="External" Type="http://schemas.openxmlformats.org/officeDocument/2006/relationships/hyperlink"/><Relationship Id="rId8" Target="media/image1.jpeg"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328</Words>
  <Characters>1875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