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6364" w14:textId="1D359E10" w:rsidR="00C706B7" w:rsidRPr="00834DD0" w:rsidRDefault="00834DD0" w:rsidP="006E1D8C">
      <w:pPr>
        <w:jc w:val="center"/>
        <w:rPr>
          <w:rFonts w:ascii="UD デジタル 教科書体 N-R" w:eastAsia="UD デジタル 教科書体 N-R"/>
          <w:b/>
          <w:bCs/>
        </w:rPr>
      </w:pPr>
      <w:r>
        <w:rPr>
          <w:rFonts w:ascii="UD デジタル 教科書体 N-R" w:eastAsia="UD デジタル 教科書体 N-R" w:hint="eastAsia"/>
          <w:b/>
          <w:bCs/>
          <w:noProof/>
          <w:sz w:val="28"/>
        </w:rPr>
        <mc:AlternateContent>
          <mc:Choice Requires="wps">
            <w:drawing>
              <wp:anchor distT="0" distB="0" distL="114300" distR="114300" simplePos="0" relativeHeight="251660288" behindDoc="0" locked="0" layoutInCell="1" allowOverlap="1" wp14:anchorId="2CFD96BE" wp14:editId="5ED23136">
                <wp:simplePos x="0" y="0"/>
                <wp:positionH relativeFrom="column">
                  <wp:posOffset>3510915</wp:posOffset>
                </wp:positionH>
                <wp:positionV relativeFrom="paragraph">
                  <wp:posOffset>-669925</wp:posOffset>
                </wp:positionV>
                <wp:extent cx="2355850" cy="298450"/>
                <wp:effectExtent l="0" t="0" r="25400" b="25400"/>
                <wp:wrapNone/>
                <wp:docPr id="1931563196" name="正方形/長方形 1"/>
                <wp:cNvGraphicFramePr/>
                <a:graphic xmlns:a="http://schemas.openxmlformats.org/drawingml/2006/main">
                  <a:graphicData uri="http://schemas.microsoft.com/office/word/2010/wordprocessingShape">
                    <wps:wsp>
                      <wps:cNvSpPr/>
                      <wps:spPr>
                        <a:xfrm>
                          <a:off x="0" y="0"/>
                          <a:ext cx="2355850" cy="298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88F104" w14:textId="6F17957A" w:rsidR="00834DD0" w:rsidRPr="00834DD0" w:rsidRDefault="00834DD0" w:rsidP="00834DD0">
                            <w:pPr>
                              <w:jc w:val="center"/>
                              <w:rPr>
                                <w:rFonts w:ascii="UD デジタル 教科書体 N-R" w:eastAsia="UD デジタル 教科書体 N-R"/>
                                <w:szCs w:val="21"/>
                              </w:rPr>
                            </w:pPr>
                            <w:r w:rsidRPr="00834DD0">
                              <w:rPr>
                                <w:rFonts w:ascii="UD デジタル 教科書体 N-R" w:eastAsia="UD デジタル 教科書体 N-R" w:hint="eastAsia"/>
                                <w:szCs w:val="21"/>
                              </w:rPr>
                              <w:t>三重県燃油価格高騰緊急対策協議会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96BE" id="正方形/長方形 1" o:spid="_x0000_s1026" style="position:absolute;left:0;text-align:left;margin-left:276.45pt;margin-top:-52.75pt;width:185.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" fillcolor="white [3201]" strokecolor="#70ad47 [3209]" strokeweight="1pt">
                <v:textbox>
                  <w:txbxContent>
                    <w:p w14:paraId="4A88F104" w14:textId="6F17957A" w:rsidR="00834DD0" w:rsidRPr="00834DD0" w:rsidRDefault="00834DD0" w:rsidP="00834DD0">
                      <w:pPr>
                        <w:jc w:val="center"/>
                        <w:rPr>
                          <w:rFonts w:ascii="UD デジタル 教科書体 N-R" w:eastAsia="UD デジタル 教科書体 N-R" w:hint="eastAsia"/>
                          <w:szCs w:val="21"/>
                        </w:rPr>
                      </w:pPr>
                      <w:r w:rsidRPr="00834DD0">
                        <w:rPr>
                          <w:rFonts w:ascii="UD デジタル 教科書体 N-R" w:eastAsia="UD デジタル 教科書体 N-R" w:hint="eastAsia"/>
                          <w:szCs w:val="21"/>
                        </w:rPr>
                        <w:t>三重県燃油価格高騰緊急対策協議会</w:t>
                      </w:r>
                    </w:p>
                  </w:txbxContent>
                </v:textbox>
              </v:rect>
            </w:pict>
          </mc:Fallback>
        </mc:AlternateContent>
      </w:r>
      <w:r w:rsidR="00C706B7" w:rsidRPr="00834DD0">
        <w:rPr>
          <w:rFonts w:ascii="UD デジタル 教科書体 N-R" w:eastAsia="UD デジタル 教科書体 N-R" w:hint="eastAsia"/>
          <w:b/>
          <w:bCs/>
          <w:sz w:val="28"/>
        </w:rPr>
        <w:t>目標達成に向けた取組の方向性にかかる報告について</w:t>
      </w:r>
    </w:p>
    <w:p w14:paraId="3129C7C6" w14:textId="77777777" w:rsidR="00C706B7" w:rsidRPr="00834DD0" w:rsidRDefault="00C706B7" w:rsidP="00502633">
      <w:pPr>
        <w:ind w:firstLineChars="100" w:firstLine="210"/>
        <w:rPr>
          <w:rFonts w:ascii="UD デジタル 教科書体 N-R" w:eastAsia="UD デジタル 教科書体 N-R"/>
        </w:rPr>
      </w:pPr>
    </w:p>
    <w:p w14:paraId="2AE1C59B" w14:textId="77777777" w:rsidR="00770FD0" w:rsidRPr="00834DD0" w:rsidRDefault="00502633" w:rsidP="00C706B7">
      <w:pPr>
        <w:spacing w:line="320" w:lineRule="exact"/>
        <w:ind w:firstLineChars="100" w:firstLine="240"/>
        <w:rPr>
          <w:rFonts w:ascii="UD デジタル 教科書体 N-R" w:eastAsia="UD デジタル 教科書体 N-R"/>
          <w:sz w:val="24"/>
        </w:rPr>
      </w:pPr>
      <w:r w:rsidRPr="00834DD0">
        <w:rPr>
          <w:rFonts w:ascii="UD デジタル 教科書体 N-R" w:eastAsia="UD デジタル 教科書体 N-R" w:hint="eastAsia"/>
          <w:sz w:val="24"/>
        </w:rPr>
        <w:t>施設園芸等燃油価格高騰対策事業においては、毎事業年度末（９月頃）に、</w:t>
      </w:r>
      <w:r w:rsidR="00423F3B" w:rsidRPr="00834DD0">
        <w:rPr>
          <w:rFonts w:ascii="UD デジタル 教科書体 N-R" w:eastAsia="UD デジタル 教科書体 N-R" w:hint="eastAsia"/>
          <w:sz w:val="24"/>
        </w:rPr>
        <w:t>実施</w:t>
      </w:r>
      <w:r w:rsidRPr="00834DD0">
        <w:rPr>
          <w:rFonts w:ascii="UD デジタル 教科書体 N-R" w:eastAsia="UD デジタル 教科書体 N-R" w:hint="eastAsia"/>
          <w:sz w:val="24"/>
        </w:rPr>
        <w:t>状況</w:t>
      </w:r>
      <w:r w:rsidR="00423F3B" w:rsidRPr="00834DD0">
        <w:rPr>
          <w:rFonts w:ascii="UD デジタル 教科書体 N-R" w:eastAsia="UD デジタル 教科書体 N-R" w:hint="eastAsia"/>
          <w:sz w:val="24"/>
        </w:rPr>
        <w:t>報告書</w:t>
      </w:r>
      <w:r w:rsidRPr="00834DD0">
        <w:rPr>
          <w:rFonts w:ascii="UD デジタル 教科書体 N-R" w:eastAsia="UD デジタル 教科書体 N-R" w:hint="eastAsia"/>
          <w:sz w:val="24"/>
        </w:rPr>
        <w:t>（別紙様式第３号）をご提出いただ</w:t>
      </w:r>
      <w:r w:rsidR="00C706B7" w:rsidRPr="00834DD0">
        <w:rPr>
          <w:rFonts w:ascii="UD デジタル 教科書体 N-R" w:eastAsia="UD デジタル 教科書体 N-R" w:hint="eastAsia"/>
          <w:sz w:val="24"/>
        </w:rPr>
        <w:t>くこととなっており、その中で、事業年度末において目標未達成の場合は達成に向けた取組の方向性についても報告の必要があります。</w:t>
      </w:r>
    </w:p>
    <w:p w14:paraId="32669A82" w14:textId="748A4FBE" w:rsidR="00C706B7" w:rsidRPr="00834DD0" w:rsidRDefault="00502633" w:rsidP="00C706B7">
      <w:pPr>
        <w:spacing w:line="320" w:lineRule="exact"/>
        <w:rPr>
          <w:rFonts w:ascii="UD デジタル 教科書体 N-R" w:eastAsia="UD デジタル 教科書体 N-R"/>
          <w:sz w:val="24"/>
        </w:rPr>
      </w:pPr>
      <w:r w:rsidRPr="00834DD0">
        <w:rPr>
          <w:rFonts w:ascii="UD デジタル 教科書体 N-R" w:eastAsia="UD デジタル 教科書体 N-R" w:hint="eastAsia"/>
          <w:sz w:val="24"/>
        </w:rPr>
        <w:t xml:space="preserve">　</w:t>
      </w:r>
      <w:r w:rsidR="00C706B7" w:rsidRPr="00834DD0">
        <w:rPr>
          <w:rFonts w:ascii="UD デジタル 教科書体 N-R" w:eastAsia="UD デジタル 教科書体 N-R" w:hint="eastAsia"/>
          <w:sz w:val="24"/>
        </w:rPr>
        <w:t>また、</w:t>
      </w:r>
      <w:r w:rsidRPr="00834DD0">
        <w:rPr>
          <w:rFonts w:ascii="UD デジタル 教科書体 N-R" w:eastAsia="UD デジタル 教科書体 N-R" w:hint="eastAsia"/>
          <w:sz w:val="24"/>
        </w:rPr>
        <w:t>施設園芸等燃料価格高騰対策Q&amp;A（令和</w:t>
      </w:r>
      <w:r w:rsidR="00150037">
        <w:rPr>
          <w:rFonts w:ascii="UD デジタル 教科書体 N-R" w:eastAsia="UD デジタル 教科書体 N-R" w:hint="eastAsia"/>
          <w:sz w:val="24"/>
        </w:rPr>
        <w:t>８</w:t>
      </w:r>
      <w:r w:rsidRPr="00834DD0">
        <w:rPr>
          <w:rFonts w:ascii="UD デジタル 教科書体 N-R" w:eastAsia="UD デジタル 教科書体 N-R" w:hint="eastAsia"/>
          <w:sz w:val="24"/>
        </w:rPr>
        <w:t>年</w:t>
      </w:r>
      <w:r w:rsidR="00150037">
        <w:rPr>
          <w:rFonts w:ascii="UD デジタル 教科書体 N-R" w:eastAsia="UD デジタル 教科書体 N-R" w:hint="eastAsia"/>
          <w:sz w:val="24"/>
        </w:rPr>
        <w:t>４</w:t>
      </w:r>
      <w:r w:rsidRPr="00834DD0">
        <w:rPr>
          <w:rFonts w:ascii="UD デジタル 教科書体 N-R" w:eastAsia="UD デジタル 教科書体 N-R" w:hint="eastAsia"/>
          <w:sz w:val="24"/>
        </w:rPr>
        <w:t>月版、農水省作成）の「</w:t>
      </w:r>
      <w:r w:rsidR="00227BD2" w:rsidRPr="00834DD0">
        <w:rPr>
          <w:rFonts w:ascii="UD デジタル 教科書体 N-R" w:eastAsia="UD デジタル 教科書体 N-R" w:hint="eastAsia"/>
          <w:sz w:val="24"/>
        </w:rPr>
        <w:t>省エネルギー対策推進計画関係－No.28</w:t>
      </w:r>
      <w:r w:rsidR="00C706B7" w:rsidRPr="00834DD0">
        <w:rPr>
          <w:rFonts w:ascii="UD デジタル 教科書体 N-R" w:eastAsia="UD デジタル 教科書体 N-R" w:hint="eastAsia"/>
          <w:sz w:val="24"/>
        </w:rPr>
        <w:t>」では、</w:t>
      </w:r>
    </w:p>
    <w:p w14:paraId="254246D8" w14:textId="77777777" w:rsidR="00C706B7" w:rsidRPr="00834DD0" w:rsidRDefault="00C706B7" w:rsidP="00C706B7">
      <w:pPr>
        <w:spacing w:line="320" w:lineRule="exact"/>
        <w:rPr>
          <w:rFonts w:ascii="UD デジタル 教科書体 N-R" w:eastAsia="UD デジタル 教科書体 N-R"/>
          <w:sz w:val="24"/>
        </w:rPr>
      </w:pPr>
    </w:p>
    <w:p w14:paraId="7AA4893B" w14:textId="77777777" w:rsidR="006E1D8C" w:rsidRPr="00834DD0" w:rsidRDefault="006E1D8C" w:rsidP="00C706B7">
      <w:pPr>
        <w:spacing w:line="320" w:lineRule="exact"/>
        <w:rPr>
          <w:rFonts w:ascii="UD デジタル 教科書体 N-R" w:eastAsia="UD デジタル 教科書体 N-R"/>
          <w:sz w:val="24"/>
        </w:rPr>
      </w:pPr>
      <w:r w:rsidRPr="00834DD0">
        <w:rPr>
          <w:rFonts w:ascii="UD デジタル 教科書体 N-R" w:eastAsia="UD デジタル 教科書体 N-R" w:hint="eastAsia"/>
          <w:noProof/>
          <w:sz w:val="24"/>
        </w:rPr>
        <mc:AlternateContent>
          <mc:Choice Requires="wps">
            <w:drawing>
              <wp:anchor distT="0" distB="0" distL="114300" distR="114300" simplePos="0" relativeHeight="251659264" behindDoc="0" locked="0" layoutInCell="1" allowOverlap="1" wp14:anchorId="137453C0" wp14:editId="70BDAF22">
                <wp:simplePos x="0" y="0"/>
                <wp:positionH relativeFrom="column">
                  <wp:posOffset>46916</wp:posOffset>
                </wp:positionH>
                <wp:positionV relativeFrom="paragraph">
                  <wp:posOffset>65641</wp:posOffset>
                </wp:positionV>
                <wp:extent cx="5368925" cy="1509824"/>
                <wp:effectExtent l="0" t="0" r="22225" b="14605"/>
                <wp:wrapNone/>
                <wp:docPr id="1" name="正方形/長方形 1"/>
                <wp:cNvGraphicFramePr/>
                <a:graphic xmlns:a="http://schemas.openxmlformats.org/drawingml/2006/main">
                  <a:graphicData uri="http://schemas.microsoft.com/office/word/2010/wordprocessingShape">
                    <wps:wsp>
                      <wps:cNvSpPr/>
                      <wps:spPr>
                        <a:xfrm>
                          <a:off x="0" y="0"/>
                          <a:ext cx="5368925" cy="15098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69A2D" id="正方形/長方形 1" o:spid="_x0000_s1026" style="position:absolute;left:0;text-align:left;margin-left:3.7pt;margin-top:5.15pt;width:422.75pt;height:1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" filled="f" strokecolor="black [3213]" strokeweight="1pt"/>
            </w:pict>
          </mc:Fallback>
        </mc:AlternateContent>
      </w:r>
    </w:p>
    <w:p w14:paraId="52CAC2D6" w14:textId="40A1D326" w:rsidR="00834DD0" w:rsidRDefault="00227BD2" w:rsidP="00C706B7">
      <w:pPr>
        <w:spacing w:line="320" w:lineRule="exact"/>
        <w:ind w:leftChars="135" w:left="283" w:rightChars="66" w:right="139" w:firstLineChars="118" w:firstLine="283"/>
        <w:rPr>
          <w:rFonts w:ascii="UD デジタル 教科書体 N-R" w:eastAsia="UD デジタル 教科書体 N-R"/>
          <w:sz w:val="24"/>
        </w:rPr>
      </w:pPr>
      <w:r w:rsidRPr="00834DD0">
        <w:rPr>
          <w:rFonts w:ascii="UD デジタル 教科書体 N-R" w:eastAsia="UD デジタル 教科書体 N-R" w:hint="eastAsia"/>
          <w:sz w:val="24"/>
        </w:rPr>
        <w:t>15％削減に未達だった場合は、実施状況報告書において、「達成に向けた取組の方向性」を報告してもらうこととなっており、その際には、 適切に計画に取り組んだことを明示するとともに、気象条件、社会経済的要件等から未達となった要因</w:t>
      </w:r>
      <w:r w:rsidR="00834DD0">
        <w:rPr>
          <w:rFonts w:ascii="UD デジタル 教科書体 N-R" w:eastAsia="UD デジタル 教科書体 N-R" w:hint="eastAsia"/>
          <w:sz w:val="24"/>
        </w:rPr>
        <w:t>も</w:t>
      </w:r>
      <w:r w:rsidRPr="00834DD0">
        <w:rPr>
          <w:rFonts w:ascii="UD デジタル 教科書体 N-R" w:eastAsia="UD デジタル 教科書体 N-R" w:hint="eastAsia"/>
          <w:sz w:val="24"/>
        </w:rPr>
        <w:t>考察</w:t>
      </w:r>
      <w:r w:rsidR="00150037">
        <w:rPr>
          <w:rFonts w:ascii="UD デジタル 教科書体 N-R" w:eastAsia="UD デジタル 教科書体 N-R" w:hint="eastAsia"/>
          <w:sz w:val="24"/>
        </w:rPr>
        <w:t>してもらう</w:t>
      </w:r>
      <w:r w:rsidRPr="00834DD0">
        <w:rPr>
          <w:rFonts w:ascii="UD デジタル 教科書体 N-R" w:eastAsia="UD デジタル 教科書体 N-R" w:hint="eastAsia"/>
          <w:sz w:val="24"/>
        </w:rPr>
        <w:t>こととしております。</w:t>
      </w:r>
      <w:r w:rsidR="00834DD0">
        <w:rPr>
          <w:rFonts w:ascii="UD デジタル 教科書体 N-R" w:eastAsia="UD デジタル 教科書体 N-R" w:hint="eastAsia"/>
          <w:sz w:val="24"/>
        </w:rPr>
        <w:t xml:space="preserve">　　　　　　　　　　</w:t>
      </w:r>
    </w:p>
    <w:p w14:paraId="1531A88D" w14:textId="319674A9" w:rsidR="00C706B7" w:rsidRPr="00834DD0" w:rsidRDefault="00227BD2" w:rsidP="00C706B7">
      <w:pPr>
        <w:spacing w:line="320" w:lineRule="exact"/>
        <w:ind w:leftChars="135" w:left="283" w:rightChars="66" w:right="139" w:firstLineChars="118" w:firstLine="283"/>
        <w:rPr>
          <w:rFonts w:ascii="UD デジタル 教科書体 N-R" w:eastAsia="UD デジタル 教科書体 N-R"/>
          <w:sz w:val="24"/>
        </w:rPr>
      </w:pPr>
      <w:r w:rsidRPr="00834DD0">
        <w:rPr>
          <w:rFonts w:ascii="UD デジタル 教科書体 N-R" w:eastAsia="UD デジタル 教科書体 N-R" w:hint="eastAsia"/>
          <w:sz w:val="24"/>
        </w:rPr>
        <w:t>そのため、15％削減に未達だった支援対象者が引き続き本対策に加入する場合は、上記考察を踏まえた上で、新たな計画を立てて</w:t>
      </w:r>
      <w:r w:rsidR="00834DD0">
        <w:rPr>
          <w:rFonts w:ascii="UD デジタル 教科書体 N-R" w:eastAsia="UD デジタル 教科書体 N-R" w:hint="eastAsia"/>
          <w:sz w:val="24"/>
        </w:rPr>
        <w:t>くだ</w:t>
      </w:r>
      <w:r w:rsidRPr="00834DD0">
        <w:rPr>
          <w:rFonts w:ascii="UD デジタル 教科書体 N-R" w:eastAsia="UD デジタル 教科書体 N-R" w:hint="eastAsia"/>
          <w:sz w:val="24"/>
        </w:rPr>
        <w:t>さい。</w:t>
      </w:r>
    </w:p>
    <w:p w14:paraId="2D1BF67A" w14:textId="77777777" w:rsidR="00C706B7" w:rsidRPr="00834DD0" w:rsidRDefault="00C706B7" w:rsidP="00C706B7">
      <w:pPr>
        <w:spacing w:line="320" w:lineRule="exact"/>
        <w:ind w:leftChars="135" w:left="283" w:rightChars="66" w:right="139" w:firstLineChars="118" w:firstLine="283"/>
        <w:rPr>
          <w:rFonts w:ascii="UD デジタル 教科書体 N-R" w:eastAsia="UD デジタル 教科書体 N-R"/>
          <w:sz w:val="24"/>
        </w:rPr>
      </w:pPr>
    </w:p>
    <w:p w14:paraId="24CB6437" w14:textId="77777777" w:rsidR="006E1D8C" w:rsidRPr="00834DD0" w:rsidRDefault="006E1D8C" w:rsidP="00C706B7">
      <w:pPr>
        <w:spacing w:line="320" w:lineRule="exact"/>
        <w:ind w:leftChars="135" w:left="283" w:rightChars="66" w:right="139" w:firstLineChars="118" w:firstLine="283"/>
        <w:rPr>
          <w:rFonts w:ascii="UD デジタル 教科書体 N-R" w:eastAsia="UD デジタル 教科書体 N-R"/>
          <w:sz w:val="24"/>
        </w:rPr>
      </w:pPr>
    </w:p>
    <w:p w14:paraId="29D046CE" w14:textId="77777777" w:rsidR="00B40FB5" w:rsidRPr="00834DD0" w:rsidRDefault="00227BD2" w:rsidP="00C706B7">
      <w:pPr>
        <w:spacing w:line="320" w:lineRule="exact"/>
        <w:ind w:right="-1" w:firstLineChars="118" w:firstLine="283"/>
        <w:rPr>
          <w:rFonts w:ascii="UD デジタル 教科書体 N-R" w:eastAsia="UD デジタル 教科書体 N-R"/>
          <w:sz w:val="24"/>
        </w:rPr>
      </w:pPr>
      <w:r w:rsidRPr="00834DD0">
        <w:rPr>
          <w:rFonts w:ascii="UD デジタル 教科書体 N-R" w:eastAsia="UD デジタル 教科書体 N-R" w:hint="eastAsia"/>
          <w:sz w:val="24"/>
        </w:rPr>
        <w:t>とされており、</w:t>
      </w:r>
      <w:r w:rsidR="00B40FB5" w:rsidRPr="00834DD0">
        <w:rPr>
          <w:rFonts w:ascii="UD デジタル 教科書体 N-R" w:eastAsia="UD デジタル 教科書体 N-R" w:hint="eastAsia"/>
          <w:sz w:val="24"/>
        </w:rPr>
        <w:t>１期目において目標未達成の団体については、</w:t>
      </w:r>
      <w:r w:rsidR="00144A7F" w:rsidRPr="00834DD0">
        <w:rPr>
          <w:rFonts w:ascii="UD デジタル 教科書体 N-R" w:eastAsia="UD デジタル 教科書体 N-R" w:hint="eastAsia"/>
          <w:sz w:val="24"/>
        </w:rPr>
        <w:t>２期目の計画審査に当たっては、</w:t>
      </w:r>
      <w:r w:rsidR="00B40FB5" w:rsidRPr="00834DD0">
        <w:rPr>
          <w:rFonts w:ascii="UD デジタル 教科書体 N-R" w:eastAsia="UD デジタル 教科書体 N-R" w:hint="eastAsia"/>
          <w:sz w:val="24"/>
        </w:rPr>
        <w:t>「達成に向けた取組の方向性」についても確認が必要です。</w:t>
      </w:r>
    </w:p>
    <w:p w14:paraId="363928D9" w14:textId="77777777" w:rsidR="00144A7F" w:rsidRPr="00834DD0" w:rsidRDefault="00B40FB5" w:rsidP="00C706B7">
      <w:pPr>
        <w:spacing w:line="320" w:lineRule="exact"/>
        <w:ind w:right="-1" w:firstLineChars="118" w:firstLine="283"/>
        <w:rPr>
          <w:rFonts w:ascii="UD デジタル 教科書体 N-R" w:eastAsia="UD デジタル 教科書体 N-R"/>
          <w:sz w:val="24"/>
        </w:rPr>
      </w:pPr>
      <w:r w:rsidRPr="00834DD0">
        <w:rPr>
          <w:rFonts w:ascii="UD デジタル 教科書体 N-R" w:eastAsia="UD デジタル 教科書体 N-R" w:hint="eastAsia"/>
          <w:sz w:val="24"/>
        </w:rPr>
        <w:t>このため、</w:t>
      </w:r>
      <w:r w:rsidR="006E1D8C" w:rsidRPr="00834DD0">
        <w:rPr>
          <w:rFonts w:ascii="UD デジタル 教科書体 N-R" w:eastAsia="UD デジタル 教科書体 N-R" w:hint="eastAsia"/>
          <w:sz w:val="24"/>
        </w:rPr>
        <w:t>２期目に継続申請される団体のうち、１期目の実績が目標未達成の団体については、</w:t>
      </w:r>
      <w:r w:rsidR="00227BD2" w:rsidRPr="00834DD0">
        <w:rPr>
          <w:rFonts w:ascii="UD デジタル 教科書体 N-R" w:eastAsia="UD デジタル 教科書体 N-R" w:hint="eastAsia"/>
          <w:sz w:val="24"/>
        </w:rPr>
        <w:t>実施状況報告書</w:t>
      </w:r>
      <w:r w:rsidR="006E1D8C" w:rsidRPr="00834DD0">
        <w:rPr>
          <w:rFonts w:ascii="UD デジタル 教科書体 N-R" w:eastAsia="UD デジタル 教科書体 N-R" w:hint="eastAsia"/>
          <w:sz w:val="24"/>
        </w:rPr>
        <w:t>の提出に先んじて、</w:t>
      </w:r>
      <w:r w:rsidR="00144A7F" w:rsidRPr="00834DD0">
        <w:rPr>
          <w:rFonts w:ascii="UD デジタル 教科書体 N-R" w:eastAsia="UD デジタル 教科書体 N-R" w:hint="eastAsia"/>
          <w:sz w:val="24"/>
          <w:u w:val="wave"/>
        </w:rPr>
        <w:t>裏面の内容について２期目の計画申請時に必ず提出してください</w:t>
      </w:r>
      <w:r w:rsidR="00144A7F" w:rsidRPr="00834DD0">
        <w:rPr>
          <w:rFonts w:ascii="UD デジタル 教科書体 N-R" w:eastAsia="UD デジタル 教科書体 N-R" w:hint="eastAsia"/>
          <w:sz w:val="24"/>
        </w:rPr>
        <w:t>。</w:t>
      </w:r>
    </w:p>
    <w:p w14:paraId="49E0E8C5" w14:textId="77777777" w:rsidR="00502633" w:rsidRPr="00834DD0" w:rsidRDefault="00502633" w:rsidP="00C706B7">
      <w:pPr>
        <w:spacing w:line="320" w:lineRule="exact"/>
        <w:ind w:right="-1" w:firstLineChars="118" w:firstLine="283"/>
        <w:rPr>
          <w:rFonts w:ascii="UD デジタル 教科書体 N-R" w:eastAsia="UD デジタル 教科書体 N-R"/>
          <w:sz w:val="24"/>
        </w:rPr>
      </w:pPr>
    </w:p>
    <w:p w14:paraId="544EA289" w14:textId="77777777" w:rsidR="006E1D8C" w:rsidRPr="00834DD0" w:rsidRDefault="006E1D8C" w:rsidP="00C706B7">
      <w:pPr>
        <w:spacing w:line="320" w:lineRule="exact"/>
        <w:ind w:right="-1" w:firstLineChars="118" w:firstLine="283"/>
        <w:rPr>
          <w:rFonts w:ascii="UD デジタル 教科書体 N-R" w:eastAsia="UD デジタル 教科書体 N-R"/>
          <w:sz w:val="24"/>
        </w:rPr>
      </w:pPr>
    </w:p>
    <w:p w14:paraId="67BE3ADB" w14:textId="77777777" w:rsidR="006E1D8C" w:rsidRPr="00834DD0" w:rsidRDefault="006E1D8C" w:rsidP="00C706B7">
      <w:pPr>
        <w:spacing w:line="320" w:lineRule="exact"/>
        <w:ind w:right="-1" w:firstLineChars="118" w:firstLine="283"/>
        <w:rPr>
          <w:rFonts w:ascii="UD デジタル 教科書体 N-R" w:eastAsia="UD デジタル 教科書体 N-R"/>
          <w:sz w:val="24"/>
        </w:rPr>
      </w:pPr>
    </w:p>
    <w:p w14:paraId="07E4E2A4" w14:textId="77777777" w:rsidR="00C57337" w:rsidRPr="00834DD0" w:rsidRDefault="00C57337">
      <w:pPr>
        <w:widowControl/>
        <w:jc w:val="left"/>
        <w:rPr>
          <w:rFonts w:ascii="UD デジタル 教科書体 N-R" w:eastAsia="UD デジタル 教科書体 N-R" w:hAnsi="ＭＳ ゴシック"/>
          <w:szCs w:val="24"/>
        </w:rPr>
      </w:pPr>
      <w:r w:rsidRPr="00834DD0">
        <w:rPr>
          <w:rFonts w:ascii="UD デジタル 教科書体 N-R" w:eastAsia="UD デジタル 教科書体 N-R" w:hAnsi="ＭＳ ゴシック" w:hint="eastAsia"/>
          <w:szCs w:val="24"/>
        </w:rPr>
        <w:br w:type="page"/>
      </w:r>
    </w:p>
    <w:p w14:paraId="72D76373" w14:textId="77777777" w:rsidR="00423F3B" w:rsidRPr="00834DD0" w:rsidRDefault="00423F3B" w:rsidP="00423F3B">
      <w:pPr>
        <w:spacing w:line="306" w:lineRule="exact"/>
        <w:jc w:val="left"/>
        <w:rPr>
          <w:rFonts w:ascii="UD デジタル 教科書体 N-R" w:eastAsia="UD デジタル 教科書体 N-R" w:hAnsi="ＭＳ ゴシック"/>
          <w:szCs w:val="24"/>
        </w:rPr>
      </w:pPr>
      <w:r w:rsidRPr="00834DD0">
        <w:rPr>
          <w:rFonts w:ascii="UD デジタル 教科書体 N-R" w:eastAsia="UD デジタル 教科書体 N-R" w:hAnsi="ＭＳ ゴシック" w:hint="eastAsia"/>
          <w:szCs w:val="24"/>
        </w:rPr>
        <w:lastRenderedPageBreak/>
        <w:t>目標未達成の場合、達成に向けた取組の方向性</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78"/>
      </w:tblGrid>
      <w:tr w:rsidR="00423F3B" w:rsidRPr="00834DD0" w14:paraId="663B70F1" w14:textId="77777777" w:rsidTr="00D70119">
        <w:trPr>
          <w:trHeight w:val="1425"/>
        </w:trPr>
        <w:tc>
          <w:tcPr>
            <w:tcW w:w="8880" w:type="dxa"/>
          </w:tcPr>
          <w:p w14:paraId="4C0F239E" w14:textId="77777777" w:rsidR="00B4189A" w:rsidRPr="00834DD0" w:rsidRDefault="00B4189A" w:rsidP="00B4189A">
            <w:pPr>
              <w:rPr>
                <w:rFonts w:ascii="UD デジタル 教科書体 N-R" w:eastAsia="UD デジタル 教科書体 N-R"/>
              </w:rPr>
            </w:pPr>
            <w:r w:rsidRPr="00834DD0">
              <w:rPr>
                <w:rFonts w:ascii="UD デジタル 教科書体 N-R" w:eastAsia="UD デジタル 教科書体 N-R" w:hint="eastAsia"/>
              </w:rPr>
              <w:t>（１）実施した・達成した取組</w:t>
            </w:r>
          </w:p>
          <w:p w14:paraId="7BD65384" w14:textId="77777777" w:rsidR="00B4189A" w:rsidRPr="00834DD0" w:rsidRDefault="00B4189A" w:rsidP="00B4189A">
            <w:pPr>
              <w:ind w:leftChars="166" w:left="349" w:rightChars="147" w:right="309" w:firstLineChars="68" w:firstLine="143"/>
              <w:rPr>
                <w:rFonts w:ascii="UD デジタル 教科書体 N-R" w:eastAsia="UD デジタル 教科書体 N-R"/>
              </w:rPr>
            </w:pPr>
          </w:p>
          <w:p w14:paraId="684ED71A" w14:textId="77777777" w:rsidR="00B4189A" w:rsidRPr="00834DD0" w:rsidRDefault="00B4189A" w:rsidP="00B4189A">
            <w:pPr>
              <w:ind w:leftChars="166" w:left="349" w:rightChars="147" w:right="309" w:firstLineChars="68" w:firstLine="143"/>
              <w:rPr>
                <w:rFonts w:ascii="UD デジタル 教科書体 N-R" w:eastAsia="UD デジタル 教科書体 N-R"/>
              </w:rPr>
            </w:pPr>
          </w:p>
          <w:p w14:paraId="339EECDE" w14:textId="77777777" w:rsidR="00B4189A" w:rsidRPr="00834DD0" w:rsidRDefault="00B4189A" w:rsidP="00B4189A">
            <w:pPr>
              <w:ind w:leftChars="166" w:left="349" w:rightChars="147" w:right="309" w:firstLineChars="68" w:firstLine="143"/>
              <w:rPr>
                <w:rFonts w:ascii="UD デジタル 教科書体 N-R" w:eastAsia="UD デジタル 教科書体 N-R"/>
              </w:rPr>
            </w:pPr>
          </w:p>
          <w:p w14:paraId="72F1D41E" w14:textId="77777777" w:rsidR="00B4189A" w:rsidRPr="00834DD0" w:rsidRDefault="00B4189A" w:rsidP="00B4189A">
            <w:pPr>
              <w:ind w:leftChars="166" w:left="349" w:rightChars="147" w:right="309" w:firstLineChars="68" w:firstLine="143"/>
              <w:rPr>
                <w:rFonts w:ascii="UD デジタル 教科書体 N-R" w:eastAsia="UD デジタル 教科書体 N-R"/>
              </w:rPr>
            </w:pPr>
          </w:p>
          <w:p w14:paraId="42636A13" w14:textId="77777777" w:rsidR="00B4189A" w:rsidRPr="00834DD0" w:rsidRDefault="00B4189A" w:rsidP="00B4189A">
            <w:pPr>
              <w:ind w:leftChars="166" w:left="349" w:rightChars="147" w:right="309" w:firstLineChars="68" w:firstLine="143"/>
              <w:rPr>
                <w:rFonts w:ascii="UD デジタル 教科書体 N-R" w:eastAsia="UD デジタル 教科書体 N-R"/>
              </w:rPr>
            </w:pPr>
          </w:p>
          <w:p w14:paraId="7AE93962" w14:textId="77777777" w:rsidR="00B4189A" w:rsidRPr="00834DD0" w:rsidRDefault="00B4189A" w:rsidP="00B4189A">
            <w:pPr>
              <w:rPr>
                <w:rFonts w:ascii="UD デジタル 教科書体 N-R" w:eastAsia="UD デジタル 教科書体 N-R"/>
              </w:rPr>
            </w:pPr>
            <w:r w:rsidRPr="00834DD0">
              <w:rPr>
                <w:rFonts w:ascii="UD デジタル 教科書体 N-R" w:eastAsia="UD デジタル 教科書体 N-R" w:hint="eastAsia"/>
              </w:rPr>
              <w:t>（２）実施できなかった・成果未達の取組</w:t>
            </w:r>
          </w:p>
          <w:p w14:paraId="604B66AD" w14:textId="77777777" w:rsidR="00B4189A" w:rsidRPr="00834DD0" w:rsidRDefault="00B4189A" w:rsidP="00B4189A">
            <w:pPr>
              <w:rPr>
                <w:rFonts w:ascii="UD デジタル 教科書体 N-R" w:eastAsia="UD デジタル 教科書体 N-R"/>
              </w:rPr>
            </w:pPr>
          </w:p>
          <w:p w14:paraId="47AEE146" w14:textId="77777777" w:rsidR="00B4189A" w:rsidRPr="00834DD0" w:rsidRDefault="00B4189A" w:rsidP="00B4189A">
            <w:pPr>
              <w:rPr>
                <w:rFonts w:ascii="UD デジタル 教科書体 N-R" w:eastAsia="UD デジタル 教科書体 N-R"/>
              </w:rPr>
            </w:pPr>
          </w:p>
          <w:p w14:paraId="1B051FE3" w14:textId="77777777" w:rsidR="00B4189A" w:rsidRPr="00834DD0" w:rsidRDefault="00B4189A" w:rsidP="00B4189A">
            <w:pPr>
              <w:rPr>
                <w:rFonts w:ascii="UD デジタル 教科書体 N-R" w:eastAsia="UD デジタル 教科書体 N-R"/>
              </w:rPr>
            </w:pPr>
          </w:p>
          <w:p w14:paraId="2EA4F8B2" w14:textId="77777777" w:rsidR="00B4189A" w:rsidRPr="00834DD0" w:rsidRDefault="00B4189A" w:rsidP="00B4189A">
            <w:pPr>
              <w:rPr>
                <w:rFonts w:ascii="UD デジタル 教科書体 N-R" w:eastAsia="UD デジタル 教科書体 N-R"/>
              </w:rPr>
            </w:pPr>
          </w:p>
          <w:p w14:paraId="09E5851B" w14:textId="77777777" w:rsidR="00B4189A" w:rsidRPr="00834DD0" w:rsidRDefault="00B4189A" w:rsidP="00B4189A">
            <w:pPr>
              <w:rPr>
                <w:rFonts w:ascii="UD デジタル 教科書体 N-R" w:eastAsia="UD デジタル 教科書体 N-R"/>
              </w:rPr>
            </w:pPr>
          </w:p>
          <w:p w14:paraId="45301860" w14:textId="77777777" w:rsidR="00B4189A" w:rsidRPr="00834DD0" w:rsidRDefault="00B4189A" w:rsidP="00B4189A">
            <w:pPr>
              <w:rPr>
                <w:rFonts w:ascii="UD デジタル 教科書体 N-R" w:eastAsia="UD デジタル 教科書体 N-R"/>
              </w:rPr>
            </w:pPr>
          </w:p>
          <w:p w14:paraId="61240439" w14:textId="77777777" w:rsidR="00B4189A" w:rsidRPr="00834DD0" w:rsidRDefault="00B4189A" w:rsidP="00B4189A">
            <w:pPr>
              <w:rPr>
                <w:rFonts w:ascii="UD デジタル 教科書体 N-R" w:eastAsia="UD デジタル 教科書体 N-R"/>
              </w:rPr>
            </w:pPr>
            <w:r w:rsidRPr="00834DD0">
              <w:rPr>
                <w:rFonts w:ascii="UD デジタル 教科書体 N-R" w:eastAsia="UD デジタル 教科書体 N-R" w:hint="eastAsia"/>
              </w:rPr>
              <w:t>（３）（２）の理由・要因</w:t>
            </w:r>
          </w:p>
          <w:p w14:paraId="3DC2E762" w14:textId="77777777" w:rsidR="00B4189A" w:rsidRPr="00834DD0" w:rsidRDefault="00B4189A" w:rsidP="00B4189A">
            <w:pPr>
              <w:rPr>
                <w:rFonts w:ascii="UD デジタル 教科書体 N-R" w:eastAsia="UD デジタル 教科書体 N-R"/>
              </w:rPr>
            </w:pPr>
          </w:p>
          <w:p w14:paraId="79336AEC" w14:textId="77777777" w:rsidR="00B4189A" w:rsidRPr="00834DD0" w:rsidRDefault="00B4189A" w:rsidP="00B4189A">
            <w:pPr>
              <w:rPr>
                <w:rFonts w:ascii="UD デジタル 教科書体 N-R" w:eastAsia="UD デジタル 教科書体 N-R"/>
              </w:rPr>
            </w:pPr>
          </w:p>
          <w:p w14:paraId="4499D526" w14:textId="77777777" w:rsidR="00B4189A" w:rsidRPr="00834DD0" w:rsidRDefault="00B4189A" w:rsidP="00B4189A">
            <w:pPr>
              <w:rPr>
                <w:rFonts w:ascii="UD デジタル 教科書体 N-R" w:eastAsia="UD デジタル 教科書体 N-R"/>
              </w:rPr>
            </w:pPr>
          </w:p>
          <w:p w14:paraId="5C92DE8E" w14:textId="77777777" w:rsidR="00B4189A" w:rsidRPr="00834DD0" w:rsidRDefault="00B4189A" w:rsidP="00B4189A">
            <w:pPr>
              <w:rPr>
                <w:rFonts w:ascii="UD デジタル 教科書体 N-R" w:eastAsia="UD デジタル 教科書体 N-R"/>
              </w:rPr>
            </w:pPr>
          </w:p>
          <w:p w14:paraId="0970DFEE" w14:textId="77777777" w:rsidR="00B4189A" w:rsidRPr="00834DD0" w:rsidRDefault="00B4189A" w:rsidP="00B4189A">
            <w:pPr>
              <w:rPr>
                <w:rFonts w:ascii="UD デジタル 教科書体 N-R" w:eastAsia="UD デジタル 教科書体 N-R"/>
              </w:rPr>
            </w:pPr>
          </w:p>
          <w:p w14:paraId="4A4B67FB" w14:textId="77777777" w:rsidR="00B4189A" w:rsidRPr="00834DD0" w:rsidRDefault="00B4189A" w:rsidP="00B4189A">
            <w:pPr>
              <w:rPr>
                <w:rFonts w:ascii="UD デジタル 教科書体 N-R" w:eastAsia="UD デジタル 教科書体 N-R"/>
              </w:rPr>
            </w:pPr>
          </w:p>
          <w:p w14:paraId="49E0DCB4" w14:textId="77777777" w:rsidR="00B4189A" w:rsidRPr="00834DD0" w:rsidRDefault="00B4189A" w:rsidP="00B4189A">
            <w:pPr>
              <w:rPr>
                <w:rFonts w:ascii="UD デジタル 教科書体 N-R" w:eastAsia="UD デジタル 教科書体 N-R"/>
              </w:rPr>
            </w:pPr>
            <w:r w:rsidRPr="00834DD0">
              <w:rPr>
                <w:rFonts w:ascii="UD デジタル 教科書体 N-R" w:eastAsia="UD デジタル 教科書体 N-R" w:hint="eastAsia"/>
              </w:rPr>
              <w:t>（４）２期目に向けて（３）を解決する見通し・方法</w:t>
            </w:r>
          </w:p>
          <w:p w14:paraId="527FBB08" w14:textId="77777777" w:rsidR="00B4189A" w:rsidRPr="00834DD0" w:rsidRDefault="00B4189A" w:rsidP="00B4189A">
            <w:pPr>
              <w:rPr>
                <w:rFonts w:ascii="UD デジタル 教科書体 N-R" w:eastAsia="UD デジタル 教科書体 N-R"/>
              </w:rPr>
            </w:pPr>
          </w:p>
          <w:p w14:paraId="0937135A" w14:textId="77777777" w:rsidR="00B4189A" w:rsidRPr="00834DD0" w:rsidRDefault="00B4189A" w:rsidP="00B4189A">
            <w:pPr>
              <w:rPr>
                <w:rFonts w:ascii="UD デジタル 教科書体 N-R" w:eastAsia="UD デジタル 教科書体 N-R"/>
              </w:rPr>
            </w:pPr>
          </w:p>
          <w:p w14:paraId="20EE1753" w14:textId="77777777" w:rsidR="00B4189A" w:rsidRPr="00834DD0" w:rsidRDefault="00B4189A" w:rsidP="00B4189A">
            <w:pPr>
              <w:rPr>
                <w:rFonts w:ascii="UD デジタル 教科書体 N-R" w:eastAsia="UD デジタル 教科書体 N-R"/>
              </w:rPr>
            </w:pPr>
          </w:p>
          <w:p w14:paraId="69018465" w14:textId="77777777" w:rsidR="00B4189A" w:rsidRPr="00834DD0" w:rsidRDefault="00B4189A" w:rsidP="00B4189A">
            <w:pPr>
              <w:rPr>
                <w:rFonts w:ascii="UD デジタル 教科書体 N-R" w:eastAsia="UD デジタル 教科書体 N-R"/>
              </w:rPr>
            </w:pPr>
          </w:p>
          <w:p w14:paraId="7A410E33" w14:textId="77777777" w:rsidR="00B4189A" w:rsidRPr="00834DD0" w:rsidRDefault="00B4189A" w:rsidP="00B4189A">
            <w:pPr>
              <w:rPr>
                <w:rFonts w:ascii="UD デジタル 教科書体 N-R" w:eastAsia="UD デジタル 教科書体 N-R"/>
              </w:rPr>
            </w:pPr>
          </w:p>
          <w:p w14:paraId="2CCAAFDE" w14:textId="77777777" w:rsidR="00B4189A" w:rsidRPr="00834DD0" w:rsidRDefault="00B4189A" w:rsidP="00B4189A">
            <w:pPr>
              <w:rPr>
                <w:rFonts w:ascii="UD デジタル 教科書体 N-R" w:eastAsia="UD デジタル 教科書体 N-R"/>
              </w:rPr>
            </w:pPr>
            <w:r w:rsidRPr="00834DD0">
              <w:rPr>
                <w:rFonts w:ascii="UD デジタル 教科書体 N-R" w:eastAsia="UD デジタル 教科書体 N-R" w:hint="eastAsia"/>
              </w:rPr>
              <w:t>（５）２期目でのさらなる１５％削減のために取り組む方向性</w:t>
            </w:r>
          </w:p>
          <w:p w14:paraId="76C99C81" w14:textId="77777777" w:rsidR="00B4189A" w:rsidRPr="00834DD0" w:rsidRDefault="00B4189A" w:rsidP="00B4189A">
            <w:pPr>
              <w:rPr>
                <w:rFonts w:ascii="UD デジタル 教科書体 N-R" w:eastAsia="UD デジタル 教科書体 N-R"/>
              </w:rPr>
            </w:pPr>
            <w:r w:rsidRPr="00834DD0">
              <w:rPr>
                <w:rFonts w:ascii="UD デジタル 教科書体 N-R" w:eastAsia="UD デジタル 教科書体 N-R" w:hint="eastAsia"/>
              </w:rPr>
              <w:t xml:space="preserve">　　（２期目計画に記載する取組について記載して下さい）</w:t>
            </w:r>
          </w:p>
          <w:p w14:paraId="2F85FE4B" w14:textId="77777777" w:rsidR="00B4189A" w:rsidRPr="00834DD0" w:rsidRDefault="00B4189A" w:rsidP="00B4189A">
            <w:pPr>
              <w:rPr>
                <w:rFonts w:ascii="UD デジタル 教科書体 N-R" w:eastAsia="UD デジタル 教科書体 N-R"/>
              </w:rPr>
            </w:pPr>
          </w:p>
          <w:p w14:paraId="42795FC8" w14:textId="77777777" w:rsidR="00B4189A" w:rsidRPr="00834DD0" w:rsidRDefault="00B4189A" w:rsidP="00B4189A">
            <w:pPr>
              <w:rPr>
                <w:rFonts w:ascii="UD デジタル 教科書体 N-R" w:eastAsia="UD デジタル 教科書体 N-R"/>
              </w:rPr>
            </w:pPr>
          </w:p>
          <w:p w14:paraId="455C6202" w14:textId="77777777" w:rsidR="00B4189A" w:rsidRPr="00834DD0" w:rsidRDefault="00B4189A" w:rsidP="00B4189A">
            <w:pPr>
              <w:rPr>
                <w:rFonts w:ascii="UD デジタル 教科書体 N-R" w:eastAsia="UD デジタル 教科書体 N-R"/>
              </w:rPr>
            </w:pPr>
          </w:p>
          <w:p w14:paraId="0428C537" w14:textId="77777777" w:rsidR="00B4189A" w:rsidRPr="00834DD0" w:rsidRDefault="00B4189A" w:rsidP="00B4189A">
            <w:pPr>
              <w:rPr>
                <w:rFonts w:ascii="UD デジタル 教科書体 N-R" w:eastAsia="UD デジタル 教科書体 N-R"/>
              </w:rPr>
            </w:pPr>
          </w:p>
          <w:p w14:paraId="2B228455" w14:textId="77777777" w:rsidR="00423F3B" w:rsidRPr="00834DD0" w:rsidRDefault="00423F3B" w:rsidP="00D70119">
            <w:pPr>
              <w:spacing w:line="306" w:lineRule="exact"/>
              <w:ind w:left="-7" w:firstLineChars="100" w:firstLine="210"/>
              <w:rPr>
                <w:rFonts w:ascii="UD デジタル 教科書体 N-R" w:eastAsia="UD デジタル 教科書体 N-R"/>
                <w:color w:val="FF0000"/>
              </w:rPr>
            </w:pPr>
          </w:p>
        </w:tc>
      </w:tr>
    </w:tbl>
    <w:p w14:paraId="1168B302" w14:textId="77777777" w:rsidR="00C57337" w:rsidRPr="00834DD0" w:rsidRDefault="00C57337">
      <w:pPr>
        <w:widowControl/>
        <w:jc w:val="left"/>
        <w:rPr>
          <w:rFonts w:ascii="UD デジタル 教科書体 N-R" w:eastAsia="UD デジタル 教科書体 N-R"/>
        </w:rPr>
      </w:pPr>
      <w:r w:rsidRPr="00834DD0">
        <w:rPr>
          <w:rFonts w:ascii="UD デジタル 教科書体 N-R" w:eastAsia="UD デジタル 教科書体 N-R" w:hint="eastAsia"/>
        </w:rPr>
        <w:br w:type="page"/>
      </w:r>
    </w:p>
    <w:p w14:paraId="78A804F4" w14:textId="77777777" w:rsidR="00C57337" w:rsidRPr="00834DD0" w:rsidRDefault="00C57337" w:rsidP="00C57337">
      <w:pPr>
        <w:spacing w:line="306" w:lineRule="exact"/>
        <w:jc w:val="left"/>
        <w:rPr>
          <w:rFonts w:ascii="UD デジタル 教科書体 N-R" w:eastAsia="UD デジタル 教科書体 N-R" w:hAnsi="ＭＳ ゴシック"/>
          <w:szCs w:val="24"/>
        </w:rPr>
      </w:pPr>
      <w:r w:rsidRPr="00834DD0">
        <w:rPr>
          <w:rFonts w:ascii="UD デジタル 教科書体 N-R" w:eastAsia="UD デジタル 教科書体 N-R" w:hAnsi="ＭＳ ゴシック" w:hint="eastAsia"/>
          <w:szCs w:val="24"/>
        </w:rPr>
        <w:lastRenderedPageBreak/>
        <w:t>目標未達成の場合、達成に向けた取組の方向性　（記載例）</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78"/>
      </w:tblGrid>
      <w:tr w:rsidR="00C57337" w:rsidRPr="00834DD0" w14:paraId="6AD64F08" w14:textId="77777777" w:rsidTr="00691613">
        <w:trPr>
          <w:trHeight w:val="1425"/>
        </w:trPr>
        <w:tc>
          <w:tcPr>
            <w:tcW w:w="8880" w:type="dxa"/>
          </w:tcPr>
          <w:p w14:paraId="60D2EB71" w14:textId="77777777" w:rsidR="00C57337" w:rsidRPr="00834DD0" w:rsidRDefault="002874CA" w:rsidP="002874CA">
            <w:pPr>
              <w:rPr>
                <w:rFonts w:ascii="UD デジタル 教科書体 N-R" w:eastAsia="UD デジタル 教科書体 N-R"/>
              </w:rPr>
            </w:pPr>
            <w:r w:rsidRPr="00834DD0">
              <w:rPr>
                <w:rFonts w:ascii="UD デジタル 教科書体 N-R" w:eastAsia="UD デジタル 教科書体 N-R" w:hint="eastAsia"/>
              </w:rPr>
              <w:t>（１）</w:t>
            </w:r>
            <w:r w:rsidR="00C57337" w:rsidRPr="00834DD0">
              <w:rPr>
                <w:rFonts w:ascii="UD デジタル 教科書体 N-R" w:eastAsia="UD デジタル 教科書体 N-R" w:hint="eastAsia"/>
              </w:rPr>
              <w:t>実施した・達成した取組</w:t>
            </w:r>
          </w:p>
          <w:p w14:paraId="169F2FFC" w14:textId="77777777" w:rsidR="00C57337" w:rsidRPr="00834DD0" w:rsidRDefault="00C57337" w:rsidP="002874CA">
            <w:pPr>
              <w:ind w:leftChars="166" w:left="349" w:rightChars="147" w:right="309" w:firstLineChars="68" w:firstLine="143"/>
              <w:rPr>
                <w:rFonts w:ascii="UD デジタル 教科書体 N-R" w:eastAsia="UD デジタル 教科書体 N-R"/>
              </w:rPr>
            </w:pPr>
            <w:r w:rsidRPr="00834DD0">
              <w:rPr>
                <w:rFonts w:ascii="UD デジタル 教科書体 N-R" w:eastAsia="UD デジタル 教科書体 N-R" w:hint="eastAsia"/>
              </w:rPr>
              <w:t>団体としては約１０％の削減にとどまったが、チェックリストの実践、変温管理の実践（２名）、循環扇の導入（１名）により、個人で見れば、１名が20％超、2名が15％超の削減を達成した。</w:t>
            </w:r>
          </w:p>
          <w:p w14:paraId="74009988" w14:textId="77777777" w:rsidR="00C57337" w:rsidRPr="00834DD0" w:rsidRDefault="00C57337" w:rsidP="002874CA">
            <w:pPr>
              <w:ind w:leftChars="166" w:left="349" w:rightChars="147" w:right="309" w:firstLineChars="68" w:firstLine="143"/>
              <w:rPr>
                <w:rFonts w:ascii="UD デジタル 教科書体 N-R" w:eastAsia="UD デジタル 教科書体 N-R"/>
              </w:rPr>
            </w:pPr>
          </w:p>
          <w:p w14:paraId="560EDF14" w14:textId="77777777" w:rsidR="00C57337" w:rsidRPr="00834DD0" w:rsidRDefault="002874CA" w:rsidP="002874CA">
            <w:pPr>
              <w:rPr>
                <w:rFonts w:ascii="UD デジタル 教科書体 N-R" w:eastAsia="UD デジタル 教科書体 N-R"/>
              </w:rPr>
            </w:pPr>
            <w:r w:rsidRPr="00834DD0">
              <w:rPr>
                <w:rFonts w:ascii="UD デジタル 教科書体 N-R" w:eastAsia="UD デジタル 教科書体 N-R" w:hint="eastAsia"/>
              </w:rPr>
              <w:t>（２）</w:t>
            </w:r>
            <w:r w:rsidR="00C57337" w:rsidRPr="00834DD0">
              <w:rPr>
                <w:rFonts w:ascii="UD デジタル 教科書体 N-R" w:eastAsia="UD デジタル 教科書体 N-R" w:hint="eastAsia"/>
              </w:rPr>
              <w:t>実施できなかった・成果未達の取組</w:t>
            </w:r>
          </w:p>
          <w:p w14:paraId="1390F908" w14:textId="77777777" w:rsidR="00C57337" w:rsidRPr="00834DD0" w:rsidRDefault="002874CA" w:rsidP="002874CA">
            <w:pPr>
              <w:ind w:leftChars="166" w:left="349" w:rightChars="147" w:right="309" w:firstLineChars="68" w:firstLine="143"/>
              <w:rPr>
                <w:rFonts w:ascii="UD デジタル 教科書体 N-R" w:eastAsia="UD デジタル 教科書体 N-R"/>
              </w:rPr>
            </w:pPr>
            <w:r w:rsidRPr="00834DD0">
              <w:rPr>
                <w:rFonts w:ascii="UD デジタル 教科書体 N-R" w:eastAsia="UD デジタル 教科書体 N-R" w:hint="eastAsia"/>
              </w:rPr>
              <w:t>当初計画したにもかかわらず、</w:t>
            </w:r>
          </w:p>
          <w:p w14:paraId="3BAE5790" w14:textId="77777777" w:rsidR="002874CA" w:rsidRPr="00834DD0" w:rsidRDefault="002874CA" w:rsidP="002874CA">
            <w:pPr>
              <w:pStyle w:val="a3"/>
              <w:numPr>
                <w:ilvl w:val="1"/>
                <w:numId w:val="2"/>
              </w:numPr>
              <w:ind w:leftChars="0" w:rightChars="147" w:right="309"/>
              <w:rPr>
                <w:rFonts w:ascii="UD デジタル 教科書体 N-R" w:eastAsia="UD デジタル 教科書体 N-R"/>
              </w:rPr>
            </w:pPr>
            <w:r w:rsidRPr="00834DD0">
              <w:rPr>
                <w:rFonts w:ascii="UD デジタル 教科書体 N-R" w:eastAsia="UD デジタル 教科書体 N-R" w:hint="eastAsia"/>
              </w:rPr>
              <w:t>設定温度の引き下げができなかった者が３名</w:t>
            </w:r>
          </w:p>
          <w:p w14:paraId="2A61F6DF" w14:textId="77777777" w:rsidR="002874CA" w:rsidRPr="00834DD0" w:rsidRDefault="00A969AD" w:rsidP="00351CC3">
            <w:pPr>
              <w:pStyle w:val="a3"/>
              <w:numPr>
                <w:ilvl w:val="1"/>
                <w:numId w:val="2"/>
              </w:numPr>
              <w:ind w:leftChars="0" w:rightChars="147" w:right="309"/>
              <w:rPr>
                <w:rFonts w:ascii="UD デジタル 教科書体 N-R" w:eastAsia="UD デジタル 教科書体 N-R"/>
              </w:rPr>
            </w:pPr>
            <w:r w:rsidRPr="00834DD0">
              <w:rPr>
                <w:rFonts w:ascii="UD デジタル 教科書体 N-R" w:eastAsia="UD デジタル 教科書体 N-R" w:hint="eastAsia"/>
              </w:rPr>
              <w:t>設備等について、</w:t>
            </w:r>
            <w:r w:rsidR="002874CA" w:rsidRPr="00834DD0">
              <w:rPr>
                <w:rFonts w:ascii="UD デジタル 教科書体 N-R" w:eastAsia="UD デジタル 教科書体 N-R" w:hint="eastAsia"/>
              </w:rPr>
              <w:t>循環扇の導入ができなかった者が２名</w:t>
            </w:r>
            <w:r w:rsidRPr="00834DD0">
              <w:rPr>
                <w:rFonts w:ascii="UD デジタル 教科書体 N-R" w:eastAsia="UD デジタル 教科書体 N-R" w:hint="eastAsia"/>
              </w:rPr>
              <w:t>、</w:t>
            </w:r>
            <w:r w:rsidR="002874CA" w:rsidRPr="00834DD0">
              <w:rPr>
                <w:rFonts w:ascii="UD デジタル 教科書体 N-R" w:eastAsia="UD デジタル 教科書体 N-R" w:hint="eastAsia"/>
              </w:rPr>
              <w:t>内張資材の多層化ができなかった者が１名</w:t>
            </w:r>
          </w:p>
          <w:p w14:paraId="0B488E66" w14:textId="77777777" w:rsidR="00A969AD" w:rsidRPr="00834DD0" w:rsidRDefault="00A969AD" w:rsidP="00A969AD">
            <w:pPr>
              <w:ind w:left="420" w:rightChars="147" w:right="309"/>
              <w:rPr>
                <w:rFonts w:ascii="UD デジタル 教科書体 N-R" w:eastAsia="UD デジタル 教科書体 N-R"/>
              </w:rPr>
            </w:pPr>
            <w:r w:rsidRPr="00834DD0">
              <w:rPr>
                <w:rFonts w:ascii="UD デジタル 教科書体 N-R" w:eastAsia="UD デジタル 教科書体 N-R" w:hint="eastAsia"/>
              </w:rPr>
              <w:t>いたほか、</w:t>
            </w:r>
          </w:p>
          <w:p w14:paraId="798B9A2C" w14:textId="77777777" w:rsidR="00A969AD" w:rsidRPr="00834DD0" w:rsidRDefault="002874CA" w:rsidP="00A969AD">
            <w:pPr>
              <w:pStyle w:val="a3"/>
              <w:numPr>
                <w:ilvl w:val="1"/>
                <w:numId w:val="2"/>
              </w:numPr>
              <w:ind w:leftChars="0" w:rightChars="147" w:right="309"/>
              <w:rPr>
                <w:rFonts w:ascii="UD デジタル 教科書体 N-R" w:eastAsia="UD デジタル 教科書体 N-R"/>
              </w:rPr>
            </w:pPr>
            <w:r w:rsidRPr="00834DD0">
              <w:rPr>
                <w:rFonts w:ascii="UD デジタル 教科書体 N-R" w:eastAsia="UD デジタル 教科書体 N-R" w:hint="eastAsia"/>
              </w:rPr>
              <w:t>計画通りの取組を実践したものの削減に至らなかった者が１名</w:t>
            </w:r>
          </w:p>
          <w:p w14:paraId="7BA66FE2" w14:textId="77777777" w:rsidR="00C57337" w:rsidRPr="00834DD0" w:rsidRDefault="002874CA" w:rsidP="00A969AD">
            <w:pPr>
              <w:ind w:left="420" w:rightChars="147" w:right="309"/>
              <w:rPr>
                <w:rFonts w:ascii="UD デジタル 教科書体 N-R" w:eastAsia="UD デジタル 教科書体 N-R"/>
              </w:rPr>
            </w:pPr>
            <w:r w:rsidRPr="00834DD0">
              <w:rPr>
                <w:rFonts w:ascii="UD デジタル 教科書体 N-R" w:eastAsia="UD デジタル 教科書体 N-R" w:hint="eastAsia"/>
              </w:rPr>
              <w:t>いた。</w:t>
            </w:r>
          </w:p>
          <w:p w14:paraId="3B1F3281" w14:textId="77777777" w:rsidR="00C57337" w:rsidRPr="00834DD0" w:rsidRDefault="00C57337" w:rsidP="00691613">
            <w:pPr>
              <w:rPr>
                <w:rFonts w:ascii="UD デジタル 教科書体 N-R" w:eastAsia="UD デジタル 教科書体 N-R"/>
              </w:rPr>
            </w:pPr>
          </w:p>
          <w:p w14:paraId="36E14D04" w14:textId="77777777" w:rsidR="00C57337" w:rsidRPr="00834DD0" w:rsidRDefault="002874CA" w:rsidP="002874CA">
            <w:pPr>
              <w:rPr>
                <w:rFonts w:ascii="UD デジタル 教科書体 N-R" w:eastAsia="UD デジタル 教科書体 N-R"/>
              </w:rPr>
            </w:pPr>
            <w:r w:rsidRPr="00834DD0">
              <w:rPr>
                <w:rFonts w:ascii="UD デジタル 教科書体 N-R" w:eastAsia="UD デジタル 教科書体 N-R" w:hint="eastAsia"/>
              </w:rPr>
              <w:t>（</w:t>
            </w:r>
            <w:r w:rsidR="00242739" w:rsidRPr="00834DD0">
              <w:rPr>
                <w:rFonts w:ascii="UD デジタル 教科書体 N-R" w:eastAsia="UD デジタル 教科書体 N-R" w:hint="eastAsia"/>
              </w:rPr>
              <w:t>３</w:t>
            </w:r>
            <w:r w:rsidRPr="00834DD0">
              <w:rPr>
                <w:rFonts w:ascii="UD デジタル 教科書体 N-R" w:eastAsia="UD デジタル 教科書体 N-R" w:hint="eastAsia"/>
              </w:rPr>
              <w:t>）（２）</w:t>
            </w:r>
            <w:r w:rsidR="00C57337" w:rsidRPr="00834DD0">
              <w:rPr>
                <w:rFonts w:ascii="UD デジタル 教科書体 N-R" w:eastAsia="UD デジタル 教科書体 N-R" w:hint="eastAsia"/>
              </w:rPr>
              <w:t>の理由・要因</w:t>
            </w:r>
          </w:p>
          <w:p w14:paraId="7C54573C" w14:textId="77777777" w:rsidR="00C57337" w:rsidRPr="00834DD0" w:rsidRDefault="002874CA" w:rsidP="00691613">
            <w:pPr>
              <w:rPr>
                <w:rFonts w:ascii="UD デジタル 教科書体 N-R" w:eastAsia="UD デジタル 教科書体 N-R"/>
              </w:rPr>
            </w:pPr>
            <w:r w:rsidRPr="00834DD0">
              <w:rPr>
                <w:rFonts w:ascii="UD デジタル 教科書体 N-R" w:eastAsia="UD デジタル 教科書体 N-R" w:hint="eastAsia"/>
              </w:rPr>
              <w:t xml:space="preserve">　　①温度の引き下げについては、品質・収量に影響がみられたため、中止した。</w:t>
            </w:r>
          </w:p>
          <w:p w14:paraId="4AA38F42" w14:textId="77777777" w:rsidR="002874CA" w:rsidRPr="00834DD0" w:rsidRDefault="002874CA" w:rsidP="00A969AD">
            <w:pPr>
              <w:ind w:left="630" w:hangingChars="300" w:hanging="630"/>
              <w:rPr>
                <w:rFonts w:ascii="UD デジタル 教科書体 N-R" w:eastAsia="UD デジタル 教科書体 N-R"/>
              </w:rPr>
            </w:pPr>
            <w:r w:rsidRPr="00834DD0">
              <w:rPr>
                <w:rFonts w:ascii="UD デジタル 教科書体 N-R" w:eastAsia="UD デジタル 教科書体 N-R" w:hint="eastAsia"/>
              </w:rPr>
              <w:t xml:space="preserve">　　②</w:t>
            </w:r>
            <w:r w:rsidR="00A969AD" w:rsidRPr="00834DD0">
              <w:rPr>
                <w:rFonts w:ascii="UD デジタル 教科書体 N-R" w:eastAsia="UD デジタル 教科書体 N-R" w:hint="eastAsia"/>
              </w:rPr>
              <w:t>設備導入の見送りについては、当初計画した時点と比較し、資材価格の上昇等のため、断念した。</w:t>
            </w:r>
          </w:p>
          <w:p w14:paraId="7FBBB78E" w14:textId="77777777" w:rsidR="00A969AD" w:rsidRPr="00834DD0" w:rsidRDefault="00A969AD" w:rsidP="00A969AD">
            <w:pPr>
              <w:ind w:left="630" w:hangingChars="300" w:hanging="630"/>
              <w:rPr>
                <w:rFonts w:ascii="UD デジタル 教科書体 N-R" w:eastAsia="UD デジタル 教科書体 N-R"/>
              </w:rPr>
            </w:pPr>
            <w:r w:rsidRPr="00834DD0">
              <w:rPr>
                <w:rFonts w:ascii="UD デジタル 教科書体 N-R" w:eastAsia="UD デジタル 教科書体 N-R" w:hint="eastAsia"/>
              </w:rPr>
              <w:t xml:space="preserve">　　③取組を行ったものの削減に至らなかった理由は〇〇〇や●●●などである。　</w:t>
            </w:r>
          </w:p>
          <w:p w14:paraId="5F7DC7F5" w14:textId="77777777" w:rsidR="00C57337" w:rsidRPr="00834DD0" w:rsidRDefault="00C57337" w:rsidP="00691613">
            <w:pPr>
              <w:rPr>
                <w:rFonts w:ascii="UD デジタル 教科書体 N-R" w:eastAsia="UD デジタル 教科書体 N-R"/>
              </w:rPr>
            </w:pPr>
          </w:p>
          <w:p w14:paraId="776CE821" w14:textId="77777777" w:rsidR="00C57337" w:rsidRPr="00834DD0" w:rsidRDefault="00242739" w:rsidP="00242739">
            <w:pPr>
              <w:rPr>
                <w:rFonts w:ascii="UD デジタル 教科書体 N-R" w:eastAsia="UD デジタル 教科書体 N-R"/>
              </w:rPr>
            </w:pPr>
            <w:r w:rsidRPr="00834DD0">
              <w:rPr>
                <w:rFonts w:ascii="UD デジタル 教科書体 N-R" w:eastAsia="UD デジタル 教科書体 N-R" w:hint="eastAsia"/>
              </w:rPr>
              <w:t>（４）２期目に向けて（３）</w:t>
            </w:r>
            <w:r w:rsidR="00C57337" w:rsidRPr="00834DD0">
              <w:rPr>
                <w:rFonts w:ascii="UD デジタル 教科書体 N-R" w:eastAsia="UD デジタル 教科書体 N-R" w:hint="eastAsia"/>
              </w:rPr>
              <w:t>を解決する見通し・方法</w:t>
            </w:r>
          </w:p>
          <w:p w14:paraId="281229EF" w14:textId="77777777" w:rsidR="00B4189A" w:rsidRPr="00834DD0" w:rsidRDefault="00B4189A" w:rsidP="00242739">
            <w:pPr>
              <w:rPr>
                <w:rFonts w:ascii="UD デジタル 教科書体 N-R" w:eastAsia="UD デジタル 教科書体 N-R"/>
              </w:rPr>
            </w:pPr>
            <w:r w:rsidRPr="00834DD0">
              <w:rPr>
                <w:rFonts w:ascii="UD デジタル 教科書体 N-R" w:eastAsia="UD デジタル 教科書体 N-R" w:hint="eastAsia"/>
              </w:rPr>
              <w:t xml:space="preserve">　　①現行品種では設定温度引き下げが困難なため、低温耐性の強い品種に転換する。</w:t>
            </w:r>
          </w:p>
          <w:p w14:paraId="5BDF77AF" w14:textId="77777777" w:rsidR="00B4189A" w:rsidRPr="00834DD0" w:rsidRDefault="00B4189A" w:rsidP="00B4189A">
            <w:pPr>
              <w:ind w:left="567" w:hangingChars="270" w:hanging="567"/>
              <w:rPr>
                <w:rFonts w:ascii="UD デジタル 教科書体 N-R" w:eastAsia="UD デジタル 教科書体 N-R"/>
              </w:rPr>
            </w:pPr>
            <w:r w:rsidRPr="00834DD0">
              <w:rPr>
                <w:rFonts w:ascii="UD デジタル 教科書体 N-R" w:eastAsia="UD デジタル 教科書体 N-R" w:hint="eastAsia"/>
              </w:rPr>
              <w:t xml:space="preserve">　　②設備導入に関しては、（Ex.積み立ててきた１期目の補填金）により資金確保ができたため、次期において実施する。</w:t>
            </w:r>
          </w:p>
          <w:p w14:paraId="26FF67D1" w14:textId="77777777" w:rsidR="00B4189A" w:rsidRPr="00834DD0" w:rsidRDefault="003944DC" w:rsidP="003944DC">
            <w:pPr>
              <w:ind w:left="630" w:hangingChars="300" w:hanging="630"/>
              <w:rPr>
                <w:rFonts w:ascii="UD デジタル 教科書体 N-R" w:eastAsia="UD デジタル 教科書体 N-R"/>
              </w:rPr>
            </w:pPr>
            <w:r w:rsidRPr="00834DD0">
              <w:rPr>
                <w:rFonts w:ascii="UD デジタル 教科書体 N-R" w:eastAsia="UD デジタル 教科書体 N-R" w:hint="eastAsia"/>
              </w:rPr>
              <w:t xml:space="preserve">　　③取組効果の不足については、要因・問題点の洗い出しを行い、〇〇〇については□□□等の対応、●●●については■■■等の対応が必要なことを団体内で共有するとともに、各自が対応する。</w:t>
            </w:r>
          </w:p>
          <w:p w14:paraId="2F3E7E57" w14:textId="77777777" w:rsidR="00B4189A" w:rsidRPr="00834DD0" w:rsidRDefault="00B4189A" w:rsidP="00242739">
            <w:pPr>
              <w:rPr>
                <w:rFonts w:ascii="UD デジタル 教科書体 N-R" w:eastAsia="UD デジタル 教科書体 N-R"/>
              </w:rPr>
            </w:pPr>
          </w:p>
          <w:p w14:paraId="0B81990A" w14:textId="77777777" w:rsidR="00B4189A" w:rsidRPr="00834DD0" w:rsidRDefault="00B4189A" w:rsidP="00242739">
            <w:pPr>
              <w:rPr>
                <w:rFonts w:ascii="UD デジタル 教科書体 N-R" w:eastAsia="UD デジタル 教科書体 N-R"/>
              </w:rPr>
            </w:pPr>
            <w:r w:rsidRPr="00834DD0">
              <w:rPr>
                <w:rFonts w:ascii="UD デジタル 教科書体 N-R" w:eastAsia="UD デジタル 教科書体 N-R" w:hint="eastAsia"/>
              </w:rPr>
              <w:t>（５）２期目でのさらなる１５％削減のために取り組む方向性</w:t>
            </w:r>
          </w:p>
          <w:p w14:paraId="05D8C86A" w14:textId="77777777" w:rsidR="00C57337" w:rsidRPr="00834DD0" w:rsidRDefault="00B4189A" w:rsidP="003944DC">
            <w:pPr>
              <w:ind w:left="630" w:hangingChars="300" w:hanging="630"/>
              <w:rPr>
                <w:rFonts w:ascii="UD デジタル 教科書体 N-R" w:eastAsia="UD デジタル 教科書体 N-R"/>
              </w:rPr>
            </w:pPr>
            <w:r w:rsidRPr="00834DD0">
              <w:rPr>
                <w:rFonts w:ascii="UD デジタル 教科書体 N-R" w:eastAsia="UD デジタル 教科書体 N-R" w:hint="eastAsia"/>
              </w:rPr>
              <w:t xml:space="preserve">　　（</w:t>
            </w:r>
            <w:r w:rsidR="003944DC" w:rsidRPr="00834DD0">
              <w:rPr>
                <w:rFonts w:ascii="UD デジタル 教科書体 N-R" w:eastAsia="UD デジタル 教科書体 N-R" w:hint="eastAsia"/>
              </w:rPr>
              <w:t>ヒートポンプの導入計画等、</w:t>
            </w:r>
            <w:r w:rsidRPr="00834DD0">
              <w:rPr>
                <w:rFonts w:ascii="UD デジタル 教科書体 N-R" w:eastAsia="UD デジタル 教科書体 N-R" w:hint="eastAsia"/>
              </w:rPr>
              <w:t>２期目計画に記載する取組について</w:t>
            </w:r>
            <w:r w:rsidR="003944DC" w:rsidRPr="00834DD0">
              <w:rPr>
                <w:rFonts w:ascii="UD デジタル 教科書体 N-R" w:eastAsia="UD デジタル 教科書体 N-R" w:hint="eastAsia"/>
              </w:rPr>
              <w:t>具体的に</w:t>
            </w:r>
            <w:r w:rsidRPr="00834DD0">
              <w:rPr>
                <w:rFonts w:ascii="UD デジタル 教科書体 N-R" w:eastAsia="UD デジタル 教科書体 N-R" w:hint="eastAsia"/>
              </w:rPr>
              <w:t>記載</w:t>
            </w:r>
            <w:r w:rsidR="003944DC" w:rsidRPr="00834DD0">
              <w:rPr>
                <w:rFonts w:ascii="UD デジタル 教科書体 N-R" w:eastAsia="UD デジタル 教科書体 N-R" w:hint="eastAsia"/>
              </w:rPr>
              <w:t xml:space="preserve">　</w:t>
            </w:r>
            <w:r w:rsidRPr="00834DD0">
              <w:rPr>
                <w:rFonts w:ascii="UD デジタル 教科書体 N-R" w:eastAsia="UD デジタル 教科書体 N-R" w:hint="eastAsia"/>
              </w:rPr>
              <w:t>して下さい）</w:t>
            </w:r>
          </w:p>
          <w:p w14:paraId="688D2B53" w14:textId="77777777" w:rsidR="00C57337" w:rsidRPr="00834DD0" w:rsidRDefault="003944DC" w:rsidP="00691613">
            <w:pPr>
              <w:rPr>
                <w:rFonts w:ascii="UD デジタル 教科書体 N-R" w:eastAsia="UD デジタル 教科書体 N-R"/>
              </w:rPr>
            </w:pPr>
            <w:r w:rsidRPr="00834DD0">
              <w:rPr>
                <w:rFonts w:ascii="UD デジタル 教科書体 N-R" w:eastAsia="UD デジタル 教科書体 N-R" w:hint="eastAsia"/>
              </w:rPr>
              <w:t xml:space="preserve">　　</w:t>
            </w:r>
          </w:p>
          <w:p w14:paraId="0AC3FE6D" w14:textId="77777777" w:rsidR="00C57337" w:rsidRPr="00834DD0" w:rsidRDefault="00C57337" w:rsidP="00691613">
            <w:pPr>
              <w:rPr>
                <w:rFonts w:ascii="UD デジタル 教科書体 N-R" w:eastAsia="UD デジタル 教科書体 N-R"/>
              </w:rPr>
            </w:pPr>
          </w:p>
          <w:p w14:paraId="1C0444F6" w14:textId="77777777" w:rsidR="00C57337" w:rsidRPr="00834DD0" w:rsidRDefault="00C57337" w:rsidP="00691613">
            <w:pPr>
              <w:spacing w:line="306" w:lineRule="exact"/>
              <w:ind w:left="-7" w:firstLineChars="100" w:firstLine="210"/>
              <w:rPr>
                <w:rFonts w:ascii="UD デジタル 教科書体 N-R" w:eastAsia="UD デジタル 教科書体 N-R"/>
                <w:color w:val="FF0000"/>
              </w:rPr>
            </w:pPr>
          </w:p>
        </w:tc>
      </w:tr>
    </w:tbl>
    <w:p w14:paraId="3AA2D28E" w14:textId="77777777" w:rsidR="00227BD2" w:rsidRPr="00834DD0" w:rsidRDefault="00227BD2" w:rsidP="00B4189A">
      <w:pPr>
        <w:rPr>
          <w:rFonts w:ascii="UD デジタル 教科書体 N-R" w:eastAsia="UD デジタル 教科書体 N-R"/>
        </w:rPr>
      </w:pPr>
    </w:p>
    <w:sectPr w:rsidR="00227BD2" w:rsidRPr="00834D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0403" w14:textId="77777777" w:rsidR="005739FC" w:rsidRDefault="005739FC" w:rsidP="00C706B7">
      <w:r>
        <w:separator/>
      </w:r>
    </w:p>
  </w:endnote>
  <w:endnote w:type="continuationSeparator" w:id="0">
    <w:p w14:paraId="79F5BAB1" w14:textId="77777777" w:rsidR="005739FC" w:rsidRDefault="005739FC" w:rsidP="00C7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7CBB" w14:textId="77777777" w:rsidR="005739FC" w:rsidRDefault="005739FC" w:rsidP="00C706B7">
      <w:r>
        <w:separator/>
      </w:r>
    </w:p>
  </w:footnote>
  <w:footnote w:type="continuationSeparator" w:id="0">
    <w:p w14:paraId="2029485F" w14:textId="77777777" w:rsidR="005739FC" w:rsidRDefault="005739FC" w:rsidP="00C7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3F7"/>
    <w:multiLevelType w:val="hybridMultilevel"/>
    <w:tmpl w:val="77FC7314"/>
    <w:lvl w:ilvl="0" w:tplc="3806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140A"/>
    <w:multiLevelType w:val="hybridMultilevel"/>
    <w:tmpl w:val="7C9271BE"/>
    <w:lvl w:ilvl="0" w:tplc="38068DE2">
      <w:start w:val="1"/>
      <w:numFmt w:val="decimalEnclosedCircle"/>
      <w:lvlText w:val="%1"/>
      <w:lvlJc w:val="left"/>
      <w:pPr>
        <w:ind w:left="360" w:hanging="360"/>
      </w:pPr>
      <w:rPr>
        <w:rFonts w:hint="default"/>
      </w:rPr>
    </w:lvl>
    <w:lvl w:ilvl="1" w:tplc="1A6877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392162">
    <w:abstractNumId w:val="0"/>
  </w:num>
  <w:num w:numId="2" w16cid:durableId="202100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3B"/>
    <w:rsid w:val="000833D1"/>
    <w:rsid w:val="000C1F9C"/>
    <w:rsid w:val="00144A7F"/>
    <w:rsid w:val="00150037"/>
    <w:rsid w:val="00227BD2"/>
    <w:rsid w:val="00242739"/>
    <w:rsid w:val="002769EC"/>
    <w:rsid w:val="002874CA"/>
    <w:rsid w:val="0038766D"/>
    <w:rsid w:val="003944DC"/>
    <w:rsid w:val="00423F3B"/>
    <w:rsid w:val="00502633"/>
    <w:rsid w:val="005739FC"/>
    <w:rsid w:val="006D6CB1"/>
    <w:rsid w:val="006E1D8C"/>
    <w:rsid w:val="007527C3"/>
    <w:rsid w:val="00770FD0"/>
    <w:rsid w:val="00834DD0"/>
    <w:rsid w:val="00853471"/>
    <w:rsid w:val="00A81938"/>
    <w:rsid w:val="00A969AD"/>
    <w:rsid w:val="00B40FB5"/>
    <w:rsid w:val="00B4189A"/>
    <w:rsid w:val="00C57337"/>
    <w:rsid w:val="00C70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0901E4"/>
  <w15:chartTrackingRefBased/>
  <w15:docId w15:val="{838B1940-3034-4A50-B6F2-7AE7181D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F3B"/>
    <w:pPr>
      <w:ind w:leftChars="400" w:left="840"/>
    </w:pPr>
  </w:style>
  <w:style w:type="paragraph" w:styleId="a4">
    <w:name w:val="Balloon Text"/>
    <w:basedOn w:val="a"/>
    <w:link w:val="a5"/>
    <w:uiPriority w:val="99"/>
    <w:semiHidden/>
    <w:unhideWhenUsed/>
    <w:rsid w:val="000C1F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1F9C"/>
    <w:rPr>
      <w:rFonts w:asciiTheme="majorHAnsi" w:eastAsiaTheme="majorEastAsia" w:hAnsiTheme="majorHAnsi" w:cstheme="majorBidi"/>
      <w:sz w:val="18"/>
      <w:szCs w:val="18"/>
    </w:rPr>
  </w:style>
  <w:style w:type="paragraph" w:styleId="a6">
    <w:name w:val="header"/>
    <w:basedOn w:val="a"/>
    <w:link w:val="a7"/>
    <w:uiPriority w:val="99"/>
    <w:unhideWhenUsed/>
    <w:rsid w:val="00C706B7"/>
    <w:pPr>
      <w:tabs>
        <w:tab w:val="center" w:pos="4252"/>
        <w:tab w:val="right" w:pos="8504"/>
      </w:tabs>
      <w:snapToGrid w:val="0"/>
    </w:pPr>
  </w:style>
  <w:style w:type="character" w:customStyle="1" w:styleId="a7">
    <w:name w:val="ヘッダー (文字)"/>
    <w:basedOn w:val="a0"/>
    <w:link w:val="a6"/>
    <w:uiPriority w:val="99"/>
    <w:rsid w:val="00C706B7"/>
  </w:style>
  <w:style w:type="paragraph" w:styleId="a8">
    <w:name w:val="footer"/>
    <w:basedOn w:val="a"/>
    <w:link w:val="a9"/>
    <w:uiPriority w:val="99"/>
    <w:unhideWhenUsed/>
    <w:rsid w:val="00C706B7"/>
    <w:pPr>
      <w:tabs>
        <w:tab w:val="center" w:pos="4252"/>
        <w:tab w:val="right" w:pos="8504"/>
      </w:tabs>
      <w:snapToGrid w:val="0"/>
    </w:pPr>
  </w:style>
  <w:style w:type="character" w:customStyle="1" w:styleId="a9">
    <w:name w:val="フッター (文字)"/>
    <w:basedOn w:val="a0"/>
    <w:link w:val="a8"/>
    <w:uiPriority w:val="99"/>
    <w:rsid w:val="00C70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220</Words>
  <Characters>1258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